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645" w:rsidRDefault="00AE4645" w:rsidP="002C11D7">
      <w:pPr>
        <w:spacing w:before="60" w:after="60" w:line="240" w:lineRule="auto"/>
        <w:rPr>
          <w:rFonts w:ascii="Times New Roman" w:hAnsi="Times New Roman"/>
          <w:color w:val="000000" w:themeColor="text1"/>
          <w:sz w:val="28"/>
          <w:szCs w:val="28"/>
        </w:rPr>
      </w:pPr>
      <w:r>
        <w:rPr>
          <w:rFonts w:ascii="Times New Roman" w:hAnsi="Times New Roman"/>
          <w:color w:val="000000" w:themeColor="text1"/>
          <w:sz w:val="28"/>
          <w:szCs w:val="28"/>
        </w:rPr>
        <w:t xml:space="preserve">МО </w:t>
      </w:r>
      <w:proofErr w:type="spellStart"/>
      <w:r>
        <w:rPr>
          <w:rFonts w:ascii="Times New Roman" w:hAnsi="Times New Roman"/>
          <w:color w:val="000000" w:themeColor="text1"/>
          <w:sz w:val="28"/>
          <w:szCs w:val="28"/>
        </w:rPr>
        <w:t>Прутской</w:t>
      </w:r>
      <w:proofErr w:type="spellEnd"/>
      <w:r>
        <w:rPr>
          <w:rFonts w:ascii="Times New Roman" w:hAnsi="Times New Roman"/>
          <w:color w:val="000000" w:themeColor="text1"/>
          <w:sz w:val="28"/>
          <w:szCs w:val="28"/>
        </w:rPr>
        <w:t xml:space="preserve"> сельсовет</w:t>
      </w:r>
    </w:p>
    <w:p w:rsidR="00CB2718" w:rsidRPr="00F00EA5" w:rsidRDefault="00AE4645" w:rsidP="002C11D7">
      <w:pPr>
        <w:spacing w:before="60" w:after="60" w:line="240" w:lineRule="auto"/>
        <w:rPr>
          <w:rFonts w:ascii="Times New Roman" w:hAnsi="Times New Roman"/>
          <w:color w:val="000000" w:themeColor="text1"/>
          <w:sz w:val="28"/>
          <w:szCs w:val="28"/>
        </w:rPr>
      </w:pPr>
      <w:r>
        <w:rPr>
          <w:rFonts w:ascii="Times New Roman" w:hAnsi="Times New Roman"/>
          <w:color w:val="000000" w:themeColor="text1"/>
          <w:sz w:val="28"/>
          <w:szCs w:val="28"/>
        </w:rPr>
        <w:t>Павлов</w:t>
      </w:r>
      <w:r w:rsidR="00CB2718" w:rsidRPr="00F00EA5">
        <w:rPr>
          <w:rFonts w:ascii="Times New Roman" w:hAnsi="Times New Roman"/>
          <w:color w:val="000000" w:themeColor="text1"/>
          <w:sz w:val="28"/>
          <w:szCs w:val="28"/>
        </w:rPr>
        <w:t xml:space="preserve">ский район </w:t>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F00EA5">
        <w:rPr>
          <w:rFonts w:ascii="Times New Roman" w:hAnsi="Times New Roman"/>
          <w:color w:val="000000" w:themeColor="text1"/>
          <w:sz w:val="28"/>
          <w:szCs w:val="28"/>
        </w:rPr>
        <w:tab/>
      </w:r>
      <w:r w:rsidR="004A58D8">
        <w:rPr>
          <w:rFonts w:ascii="Times New Roman" w:hAnsi="Times New Roman"/>
          <w:color w:val="000000" w:themeColor="text1"/>
          <w:sz w:val="28"/>
          <w:szCs w:val="28"/>
        </w:rPr>
        <w:t>16</w:t>
      </w:r>
      <w:r w:rsidR="00CB2718" w:rsidRPr="009B2338">
        <w:rPr>
          <w:rFonts w:ascii="Times New Roman" w:hAnsi="Times New Roman"/>
          <w:color w:val="000000" w:themeColor="text1"/>
          <w:sz w:val="28"/>
          <w:szCs w:val="28"/>
        </w:rPr>
        <w:t>.</w:t>
      </w:r>
      <w:r>
        <w:rPr>
          <w:rFonts w:ascii="Times New Roman" w:hAnsi="Times New Roman"/>
          <w:color w:val="000000" w:themeColor="text1"/>
          <w:sz w:val="28"/>
          <w:szCs w:val="28"/>
        </w:rPr>
        <w:t>03</w:t>
      </w:r>
      <w:r w:rsidR="004A58D8">
        <w:rPr>
          <w:rFonts w:ascii="Times New Roman" w:hAnsi="Times New Roman"/>
          <w:color w:val="000000" w:themeColor="text1"/>
          <w:sz w:val="28"/>
          <w:szCs w:val="28"/>
        </w:rPr>
        <w:t>.2022</w:t>
      </w:r>
      <w:r w:rsidR="00CB2718" w:rsidRPr="00F00EA5">
        <w:rPr>
          <w:rFonts w:ascii="Times New Roman" w:hAnsi="Times New Roman"/>
          <w:color w:val="000000" w:themeColor="text1"/>
          <w:sz w:val="28"/>
          <w:szCs w:val="28"/>
        </w:rPr>
        <w:t xml:space="preserve">   </w:t>
      </w:r>
    </w:p>
    <w:p w:rsidR="00CB2718" w:rsidRPr="00F00EA5" w:rsidRDefault="00CB2718" w:rsidP="002C11D7">
      <w:pPr>
        <w:spacing w:before="60" w:after="60" w:line="240" w:lineRule="auto"/>
        <w:rPr>
          <w:rFonts w:ascii="Times New Roman" w:hAnsi="Times New Roman"/>
          <w:color w:val="000000" w:themeColor="text1"/>
          <w:sz w:val="28"/>
          <w:szCs w:val="28"/>
        </w:rPr>
      </w:pPr>
      <w:r w:rsidRPr="00F00EA5">
        <w:rPr>
          <w:rFonts w:ascii="Times New Roman" w:hAnsi="Times New Roman"/>
          <w:color w:val="000000" w:themeColor="text1"/>
          <w:sz w:val="28"/>
          <w:szCs w:val="28"/>
        </w:rPr>
        <w:t>Алтайск</w:t>
      </w:r>
      <w:r w:rsidR="005B2504">
        <w:rPr>
          <w:rFonts w:ascii="Times New Roman" w:hAnsi="Times New Roman"/>
          <w:color w:val="000000" w:themeColor="text1"/>
          <w:sz w:val="28"/>
          <w:szCs w:val="28"/>
        </w:rPr>
        <w:t>ий</w:t>
      </w:r>
      <w:r w:rsidRPr="00F00EA5">
        <w:rPr>
          <w:rFonts w:ascii="Times New Roman" w:hAnsi="Times New Roman"/>
          <w:color w:val="000000" w:themeColor="text1"/>
          <w:sz w:val="28"/>
          <w:szCs w:val="28"/>
        </w:rPr>
        <w:t xml:space="preserve"> кра</w:t>
      </w:r>
      <w:r w:rsidR="005B2504">
        <w:rPr>
          <w:rFonts w:ascii="Times New Roman" w:hAnsi="Times New Roman"/>
          <w:color w:val="000000" w:themeColor="text1"/>
          <w:sz w:val="28"/>
          <w:szCs w:val="28"/>
        </w:rPr>
        <w:t>й</w:t>
      </w:r>
      <w:r w:rsidRPr="00F00EA5">
        <w:rPr>
          <w:rFonts w:ascii="Times New Roman" w:hAnsi="Times New Roman"/>
          <w:color w:val="000000" w:themeColor="text1"/>
          <w:sz w:val="28"/>
          <w:szCs w:val="28"/>
        </w:rPr>
        <w:tab/>
      </w:r>
      <w:r w:rsidRPr="00F00EA5">
        <w:rPr>
          <w:rFonts w:ascii="Times New Roman" w:hAnsi="Times New Roman"/>
          <w:color w:val="000000" w:themeColor="text1"/>
          <w:sz w:val="28"/>
          <w:szCs w:val="28"/>
        </w:rPr>
        <w:tab/>
      </w:r>
      <w:r w:rsidRPr="00F00EA5">
        <w:rPr>
          <w:rFonts w:ascii="Times New Roman" w:hAnsi="Times New Roman"/>
          <w:color w:val="000000" w:themeColor="text1"/>
          <w:sz w:val="28"/>
          <w:szCs w:val="28"/>
        </w:rPr>
        <w:tab/>
      </w:r>
      <w:r w:rsidRPr="00F00EA5">
        <w:rPr>
          <w:rFonts w:ascii="Times New Roman" w:hAnsi="Times New Roman"/>
          <w:color w:val="000000" w:themeColor="text1"/>
          <w:sz w:val="28"/>
          <w:szCs w:val="28"/>
        </w:rPr>
        <w:tab/>
      </w:r>
      <w:r w:rsidRPr="00F00EA5">
        <w:rPr>
          <w:rFonts w:ascii="Times New Roman" w:hAnsi="Times New Roman"/>
          <w:color w:val="000000" w:themeColor="text1"/>
          <w:sz w:val="28"/>
          <w:szCs w:val="28"/>
        </w:rPr>
        <w:tab/>
      </w:r>
      <w:r w:rsidRPr="00F00EA5">
        <w:rPr>
          <w:rFonts w:ascii="Times New Roman" w:hAnsi="Times New Roman"/>
          <w:color w:val="000000" w:themeColor="text1"/>
          <w:sz w:val="28"/>
          <w:szCs w:val="28"/>
        </w:rPr>
        <w:tab/>
      </w:r>
      <w:r w:rsidRPr="00F00EA5">
        <w:rPr>
          <w:rFonts w:ascii="Times New Roman" w:hAnsi="Times New Roman"/>
          <w:color w:val="000000" w:themeColor="text1"/>
          <w:sz w:val="28"/>
          <w:szCs w:val="28"/>
        </w:rPr>
        <w:tab/>
        <w:t xml:space="preserve">                 </w:t>
      </w:r>
    </w:p>
    <w:p w:rsidR="0003664E" w:rsidRDefault="00C96434" w:rsidP="002C11D7">
      <w:pPr>
        <w:spacing w:before="60" w:after="60" w:line="240" w:lineRule="auto"/>
        <w:rPr>
          <w:rFonts w:ascii="Times New Roman" w:hAnsi="Times New Roman"/>
          <w:color w:val="000000" w:themeColor="text1"/>
          <w:sz w:val="28"/>
          <w:szCs w:val="28"/>
        </w:rPr>
      </w:pPr>
      <w:r w:rsidRPr="00F00EA5">
        <w:rPr>
          <w:rFonts w:ascii="Times New Roman" w:hAnsi="Times New Roman"/>
          <w:color w:val="000000" w:themeColor="text1"/>
          <w:sz w:val="28"/>
          <w:szCs w:val="28"/>
        </w:rPr>
        <w:t xml:space="preserve">                  </w:t>
      </w:r>
    </w:p>
    <w:p w:rsidR="005B2504" w:rsidRDefault="005B2504" w:rsidP="002C11D7">
      <w:pPr>
        <w:spacing w:before="60" w:after="60" w:line="240" w:lineRule="auto"/>
        <w:rPr>
          <w:rFonts w:ascii="Times New Roman" w:hAnsi="Times New Roman"/>
          <w:color w:val="000000" w:themeColor="text1"/>
          <w:sz w:val="28"/>
          <w:szCs w:val="28"/>
        </w:rPr>
      </w:pPr>
    </w:p>
    <w:p w:rsidR="005B2504" w:rsidRDefault="005B2504"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BC14D3" w:rsidRDefault="00BC14D3"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9B2338" w:rsidRDefault="009B2338" w:rsidP="002C11D7">
      <w:pPr>
        <w:spacing w:before="60" w:after="60" w:line="240" w:lineRule="auto"/>
        <w:rPr>
          <w:rFonts w:ascii="Times New Roman" w:hAnsi="Times New Roman"/>
          <w:color w:val="000000" w:themeColor="text1"/>
          <w:sz w:val="28"/>
          <w:szCs w:val="28"/>
        </w:rPr>
      </w:pPr>
    </w:p>
    <w:p w:rsidR="009B2338" w:rsidRPr="00F00EA5" w:rsidRDefault="009B2338" w:rsidP="002C11D7">
      <w:pPr>
        <w:spacing w:before="60" w:after="60" w:line="240" w:lineRule="auto"/>
        <w:rPr>
          <w:rFonts w:ascii="Times New Roman" w:hAnsi="Times New Roman"/>
          <w:color w:val="000000" w:themeColor="text1"/>
          <w:sz w:val="28"/>
          <w:szCs w:val="28"/>
        </w:rPr>
      </w:pPr>
    </w:p>
    <w:p w:rsidR="0003664E" w:rsidRPr="009A72BD" w:rsidRDefault="00E9207E" w:rsidP="001177B9">
      <w:pPr>
        <w:spacing w:before="60" w:after="60" w:line="360" w:lineRule="auto"/>
        <w:jc w:val="center"/>
        <w:rPr>
          <w:rFonts w:ascii="Times New Roman" w:hAnsi="Times New Roman"/>
          <w:color w:val="000000" w:themeColor="text1"/>
          <w:sz w:val="40"/>
          <w:szCs w:val="40"/>
        </w:rPr>
      </w:pPr>
      <w:r w:rsidRPr="00E9207E">
        <w:rPr>
          <w:rFonts w:ascii="Times New Roman" w:hAnsi="Times New Roman"/>
          <w:b/>
          <w:color w:val="000000" w:themeColor="text1"/>
          <w:sz w:val="28"/>
          <w:szCs w:val="28"/>
        </w:rPr>
        <w:t xml:space="preserve">ОТЧЕТ О РЕЗУЛЬТАТАХ ТЕХНИЧЕСКОГО ОБСЛЕДОВАНИЯ </w:t>
      </w:r>
      <w:r w:rsidR="009A72BD">
        <w:rPr>
          <w:rFonts w:ascii="Times New Roman" w:hAnsi="Times New Roman"/>
          <w:b/>
          <w:color w:val="000000" w:themeColor="text1"/>
          <w:sz w:val="28"/>
          <w:szCs w:val="28"/>
        </w:rPr>
        <w:t xml:space="preserve">СИСТЕМЫ </w:t>
      </w:r>
      <w:r w:rsidR="0003664E" w:rsidRPr="00F00EA5">
        <w:rPr>
          <w:rFonts w:ascii="Times New Roman" w:hAnsi="Times New Roman"/>
          <w:b/>
          <w:color w:val="000000" w:themeColor="text1"/>
          <w:sz w:val="28"/>
          <w:szCs w:val="28"/>
        </w:rPr>
        <w:t xml:space="preserve"> </w:t>
      </w:r>
      <w:r w:rsidR="000F02C2">
        <w:rPr>
          <w:rFonts w:ascii="Times New Roman" w:hAnsi="Times New Roman"/>
          <w:color w:val="000000" w:themeColor="text1"/>
          <w:sz w:val="40"/>
          <w:szCs w:val="40"/>
        </w:rPr>
        <w:t>теплоснабжения</w:t>
      </w:r>
    </w:p>
    <w:p w:rsidR="00C96434" w:rsidRPr="00F00EA5" w:rsidRDefault="00C96434" w:rsidP="001177B9">
      <w:pPr>
        <w:spacing w:before="60" w:after="60" w:line="240" w:lineRule="auto"/>
        <w:jc w:val="center"/>
        <w:rPr>
          <w:rFonts w:ascii="Times New Roman" w:hAnsi="Times New Roman"/>
          <w:color w:val="000000" w:themeColor="text1"/>
          <w:sz w:val="28"/>
          <w:szCs w:val="28"/>
          <w:u w:val="single"/>
        </w:rPr>
      </w:pPr>
      <w:r w:rsidRPr="00F00EA5">
        <w:rPr>
          <w:rFonts w:ascii="Times New Roman" w:hAnsi="Times New Roman"/>
          <w:color w:val="000000" w:themeColor="text1"/>
          <w:sz w:val="28"/>
          <w:szCs w:val="28"/>
          <w:u w:val="single"/>
        </w:rPr>
        <w:t xml:space="preserve">муниципального образования </w:t>
      </w:r>
      <w:proofErr w:type="spellStart"/>
      <w:r w:rsidR="00AE4645">
        <w:rPr>
          <w:rFonts w:ascii="Times New Roman" w:hAnsi="Times New Roman"/>
          <w:color w:val="000000" w:themeColor="text1"/>
          <w:sz w:val="28"/>
          <w:szCs w:val="28"/>
          <w:u w:val="single"/>
        </w:rPr>
        <w:t>Прутской</w:t>
      </w:r>
      <w:proofErr w:type="spellEnd"/>
      <w:r w:rsidR="00AE4645">
        <w:rPr>
          <w:rFonts w:ascii="Times New Roman" w:hAnsi="Times New Roman"/>
          <w:color w:val="000000" w:themeColor="text1"/>
          <w:sz w:val="28"/>
          <w:szCs w:val="28"/>
          <w:u w:val="single"/>
        </w:rPr>
        <w:t xml:space="preserve"> сельсовет Павлов</w:t>
      </w:r>
      <w:r w:rsidRPr="00F00EA5">
        <w:rPr>
          <w:rFonts w:ascii="Times New Roman" w:hAnsi="Times New Roman"/>
          <w:color w:val="000000" w:themeColor="text1"/>
          <w:sz w:val="28"/>
          <w:szCs w:val="28"/>
          <w:u w:val="single"/>
        </w:rPr>
        <w:t xml:space="preserve">ского района Алтайского края </w:t>
      </w:r>
    </w:p>
    <w:p w:rsidR="0003664E" w:rsidRPr="00F00EA5" w:rsidRDefault="0003664E" w:rsidP="001177B9">
      <w:pPr>
        <w:spacing w:before="60" w:after="60"/>
        <w:rPr>
          <w:rFonts w:ascii="Times New Roman" w:hAnsi="Times New Roman"/>
          <w:color w:val="000000" w:themeColor="text1"/>
          <w:sz w:val="28"/>
          <w:szCs w:val="28"/>
        </w:rPr>
      </w:pPr>
    </w:p>
    <w:p w:rsidR="0003664E" w:rsidRDefault="0003664E" w:rsidP="002C11D7">
      <w:pPr>
        <w:spacing w:before="60" w:after="60"/>
        <w:jc w:val="both"/>
        <w:rPr>
          <w:rFonts w:ascii="Times New Roman" w:hAnsi="Times New Roman"/>
          <w:color w:val="000000" w:themeColor="text1"/>
          <w:sz w:val="28"/>
          <w:szCs w:val="28"/>
        </w:rPr>
      </w:pPr>
    </w:p>
    <w:p w:rsidR="009B2338" w:rsidRDefault="009B2338" w:rsidP="002C11D7">
      <w:pPr>
        <w:spacing w:before="60" w:after="60"/>
        <w:jc w:val="both"/>
        <w:rPr>
          <w:rFonts w:ascii="Times New Roman" w:hAnsi="Times New Roman"/>
          <w:color w:val="000000" w:themeColor="text1"/>
          <w:sz w:val="28"/>
          <w:szCs w:val="28"/>
        </w:rPr>
      </w:pPr>
    </w:p>
    <w:p w:rsidR="009B2338" w:rsidRPr="00F00EA5" w:rsidRDefault="009B2338" w:rsidP="002C11D7">
      <w:pPr>
        <w:spacing w:before="60" w:after="60"/>
        <w:jc w:val="both"/>
        <w:rPr>
          <w:rFonts w:ascii="Times New Roman" w:hAnsi="Times New Roman"/>
          <w:color w:val="000000" w:themeColor="text1"/>
          <w:sz w:val="28"/>
          <w:szCs w:val="28"/>
        </w:rPr>
      </w:pPr>
    </w:p>
    <w:p w:rsidR="0003664E" w:rsidRDefault="0003664E" w:rsidP="001177B9">
      <w:pPr>
        <w:spacing w:before="60" w:after="60"/>
        <w:rPr>
          <w:rFonts w:ascii="Times New Roman" w:hAnsi="Times New Roman"/>
          <w:color w:val="000000" w:themeColor="text1"/>
          <w:sz w:val="28"/>
          <w:szCs w:val="28"/>
        </w:rPr>
      </w:pPr>
    </w:p>
    <w:p w:rsidR="005B2504" w:rsidRDefault="00965B66" w:rsidP="001177B9">
      <w:pPr>
        <w:spacing w:before="60" w:after="60"/>
        <w:rPr>
          <w:rFonts w:ascii="Times New Roman" w:hAnsi="Times New Roman"/>
          <w:color w:val="000000" w:themeColor="text1"/>
          <w:sz w:val="28"/>
          <w:szCs w:val="28"/>
        </w:rPr>
      </w:pPr>
      <w:r>
        <w:rPr>
          <w:rFonts w:ascii="Times New Roman" w:hAnsi="Times New Roman"/>
          <w:color w:val="000000" w:themeColor="text1"/>
          <w:sz w:val="28"/>
          <w:szCs w:val="28"/>
        </w:rPr>
        <w:t>Согласовано:</w:t>
      </w:r>
    </w:p>
    <w:p w:rsidR="00965B66" w:rsidRDefault="00965B66" w:rsidP="001177B9">
      <w:pPr>
        <w:spacing w:before="60" w:after="60"/>
        <w:rPr>
          <w:rFonts w:ascii="Times New Roman" w:hAnsi="Times New Roman"/>
          <w:color w:val="000000" w:themeColor="text1"/>
          <w:sz w:val="28"/>
          <w:szCs w:val="28"/>
        </w:rPr>
      </w:pPr>
      <w:r>
        <w:rPr>
          <w:rFonts w:ascii="Times New Roman" w:hAnsi="Times New Roman"/>
          <w:color w:val="000000" w:themeColor="text1"/>
          <w:sz w:val="28"/>
          <w:szCs w:val="28"/>
        </w:rPr>
        <w:t xml:space="preserve">Глава Администрации </w:t>
      </w:r>
    </w:p>
    <w:p w:rsidR="00965B66" w:rsidRDefault="00965B66" w:rsidP="001177B9">
      <w:pPr>
        <w:spacing w:before="60" w:after="60"/>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Прутского</w:t>
      </w:r>
      <w:proofErr w:type="spellEnd"/>
      <w:r>
        <w:rPr>
          <w:rFonts w:ascii="Times New Roman" w:hAnsi="Times New Roman"/>
          <w:color w:val="000000" w:themeColor="text1"/>
          <w:sz w:val="28"/>
          <w:szCs w:val="28"/>
        </w:rPr>
        <w:t xml:space="preserve"> сельсовета</w:t>
      </w:r>
    </w:p>
    <w:p w:rsidR="005B2504" w:rsidRDefault="00965B66" w:rsidP="001177B9">
      <w:pPr>
        <w:spacing w:before="60" w:after="60"/>
        <w:rPr>
          <w:rFonts w:ascii="Times New Roman" w:hAnsi="Times New Roman"/>
          <w:color w:val="000000" w:themeColor="text1"/>
          <w:sz w:val="28"/>
          <w:szCs w:val="28"/>
        </w:rPr>
      </w:pPr>
      <w:r>
        <w:rPr>
          <w:rFonts w:ascii="Times New Roman" w:hAnsi="Times New Roman"/>
          <w:color w:val="000000" w:themeColor="text1"/>
          <w:sz w:val="28"/>
          <w:szCs w:val="28"/>
        </w:rPr>
        <w:t xml:space="preserve">_________ </w:t>
      </w:r>
      <w:proofErr w:type="spellStart"/>
      <w:r>
        <w:rPr>
          <w:rFonts w:ascii="Times New Roman" w:hAnsi="Times New Roman"/>
          <w:color w:val="000000" w:themeColor="text1"/>
          <w:sz w:val="28"/>
          <w:szCs w:val="28"/>
        </w:rPr>
        <w:t>И.В.Самсоненко</w:t>
      </w:r>
      <w:proofErr w:type="spellEnd"/>
    </w:p>
    <w:p w:rsidR="0067380B" w:rsidRDefault="0067380B" w:rsidP="001177B9">
      <w:pPr>
        <w:spacing w:before="60" w:after="60"/>
        <w:rPr>
          <w:rFonts w:ascii="Times New Roman" w:hAnsi="Times New Roman"/>
          <w:color w:val="000000" w:themeColor="text1"/>
          <w:sz w:val="28"/>
          <w:szCs w:val="28"/>
        </w:rPr>
      </w:pPr>
    </w:p>
    <w:p w:rsidR="005B2504" w:rsidRDefault="005B2504" w:rsidP="001177B9">
      <w:pPr>
        <w:spacing w:before="60" w:after="60"/>
        <w:rPr>
          <w:rFonts w:ascii="Times New Roman" w:hAnsi="Times New Roman"/>
          <w:color w:val="000000" w:themeColor="text1"/>
          <w:sz w:val="28"/>
          <w:szCs w:val="28"/>
        </w:rPr>
      </w:pPr>
    </w:p>
    <w:p w:rsidR="005B2504" w:rsidRDefault="005B2504" w:rsidP="001177B9">
      <w:pPr>
        <w:spacing w:before="60" w:after="60"/>
        <w:rPr>
          <w:rFonts w:ascii="Times New Roman" w:hAnsi="Times New Roman"/>
          <w:color w:val="000000" w:themeColor="text1"/>
          <w:sz w:val="28"/>
          <w:szCs w:val="28"/>
        </w:rPr>
      </w:pPr>
    </w:p>
    <w:p w:rsidR="005B2504" w:rsidRDefault="005B2504" w:rsidP="001177B9">
      <w:pPr>
        <w:spacing w:before="60" w:after="60"/>
        <w:rPr>
          <w:rFonts w:ascii="Times New Roman" w:hAnsi="Times New Roman"/>
          <w:color w:val="000000" w:themeColor="text1"/>
          <w:sz w:val="28"/>
          <w:szCs w:val="28"/>
        </w:rPr>
      </w:pPr>
    </w:p>
    <w:p w:rsidR="00BC14D3" w:rsidRDefault="00BC14D3" w:rsidP="001177B9">
      <w:pPr>
        <w:spacing w:before="60" w:after="60"/>
        <w:rPr>
          <w:rFonts w:ascii="Times New Roman" w:hAnsi="Times New Roman"/>
          <w:color w:val="000000" w:themeColor="text1"/>
          <w:sz w:val="28"/>
          <w:szCs w:val="28"/>
        </w:rPr>
      </w:pPr>
    </w:p>
    <w:p w:rsidR="00BC14D3" w:rsidRDefault="00BC14D3" w:rsidP="001177B9">
      <w:pPr>
        <w:spacing w:before="60" w:after="60"/>
        <w:rPr>
          <w:rFonts w:ascii="Times New Roman" w:hAnsi="Times New Roman"/>
          <w:color w:val="000000" w:themeColor="text1"/>
          <w:sz w:val="28"/>
          <w:szCs w:val="28"/>
        </w:rPr>
      </w:pPr>
    </w:p>
    <w:p w:rsidR="005B2504" w:rsidRDefault="005B2504" w:rsidP="001177B9">
      <w:pPr>
        <w:spacing w:before="60" w:after="60"/>
        <w:rPr>
          <w:rFonts w:ascii="Times New Roman" w:hAnsi="Times New Roman"/>
          <w:color w:val="000000" w:themeColor="text1"/>
          <w:sz w:val="28"/>
          <w:szCs w:val="28"/>
        </w:rPr>
      </w:pPr>
    </w:p>
    <w:p w:rsidR="0067380B" w:rsidRDefault="0067380B" w:rsidP="001177B9">
      <w:pPr>
        <w:spacing w:before="60" w:after="60"/>
        <w:rPr>
          <w:rFonts w:ascii="Times New Roman" w:hAnsi="Times New Roman"/>
          <w:color w:val="000000" w:themeColor="text1"/>
          <w:sz w:val="28"/>
          <w:szCs w:val="28"/>
        </w:rPr>
      </w:pPr>
    </w:p>
    <w:p w:rsidR="0067380B" w:rsidRDefault="0067380B" w:rsidP="001177B9">
      <w:pPr>
        <w:spacing w:before="60" w:after="60"/>
        <w:rPr>
          <w:rFonts w:ascii="Times New Roman" w:hAnsi="Times New Roman"/>
          <w:color w:val="000000" w:themeColor="text1"/>
          <w:sz w:val="28"/>
          <w:szCs w:val="28"/>
        </w:rPr>
      </w:pPr>
    </w:p>
    <w:p w:rsidR="0067380B" w:rsidRDefault="0067380B" w:rsidP="001177B9">
      <w:pPr>
        <w:spacing w:before="60" w:after="60"/>
        <w:rPr>
          <w:rFonts w:ascii="Times New Roman" w:hAnsi="Times New Roman"/>
          <w:color w:val="000000" w:themeColor="text1"/>
          <w:sz w:val="28"/>
          <w:szCs w:val="28"/>
        </w:rPr>
      </w:pPr>
    </w:p>
    <w:p w:rsidR="0067380B" w:rsidRPr="00F00EA5" w:rsidRDefault="0067380B" w:rsidP="001177B9">
      <w:pPr>
        <w:spacing w:before="60" w:after="60"/>
        <w:rPr>
          <w:rFonts w:ascii="Times New Roman" w:hAnsi="Times New Roman"/>
          <w:color w:val="000000" w:themeColor="text1"/>
          <w:sz w:val="28"/>
          <w:szCs w:val="28"/>
        </w:rPr>
      </w:pPr>
    </w:p>
    <w:p w:rsidR="00657CE7" w:rsidRPr="00F00EA5" w:rsidRDefault="00657CE7" w:rsidP="00F00EA5">
      <w:pPr>
        <w:pStyle w:val="3"/>
        <w:jc w:val="center"/>
        <w:rPr>
          <w:color w:val="000000" w:themeColor="text1"/>
          <w:sz w:val="28"/>
          <w:szCs w:val="28"/>
        </w:rPr>
      </w:pPr>
      <w:r w:rsidRPr="00F00EA5">
        <w:rPr>
          <w:color w:val="000000" w:themeColor="text1"/>
          <w:sz w:val="28"/>
          <w:szCs w:val="28"/>
        </w:rPr>
        <w:t>Общее описание системы теплоснабжения</w:t>
      </w:r>
    </w:p>
    <w:p w:rsidR="00F00EA5" w:rsidRDefault="00F00EA5" w:rsidP="00657CE7">
      <w:pPr>
        <w:tabs>
          <w:tab w:val="left" w:pos="4793"/>
          <w:tab w:val="center" w:pos="5314"/>
        </w:tabs>
        <w:spacing w:before="60" w:after="60"/>
        <w:ind w:firstLine="851"/>
        <w:jc w:val="both"/>
        <w:rPr>
          <w:rFonts w:ascii="Times New Roman" w:hAnsi="Times New Roman"/>
          <w:color w:val="000000" w:themeColor="text1"/>
          <w:sz w:val="28"/>
          <w:szCs w:val="28"/>
        </w:rPr>
      </w:pPr>
    </w:p>
    <w:p w:rsidR="00657CE7" w:rsidRPr="00F00EA5" w:rsidRDefault="00657CE7" w:rsidP="00657CE7">
      <w:pPr>
        <w:tabs>
          <w:tab w:val="left" w:pos="4793"/>
          <w:tab w:val="center" w:pos="5314"/>
        </w:tabs>
        <w:spacing w:before="60" w:after="60"/>
        <w:ind w:firstLine="851"/>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 xml:space="preserve">В соответствии с Федеральным законом от 27.07.2010 № 190-ФЗ «О теплоснабжении» системой теплоснабжения является - совокупность источников тепловой энергии и </w:t>
      </w:r>
      <w:proofErr w:type="spellStart"/>
      <w:r w:rsidRPr="00F00EA5">
        <w:rPr>
          <w:rFonts w:ascii="Times New Roman" w:hAnsi="Times New Roman"/>
          <w:color w:val="000000" w:themeColor="text1"/>
          <w:sz w:val="28"/>
          <w:szCs w:val="28"/>
        </w:rPr>
        <w:t>теплопотребляющих</w:t>
      </w:r>
      <w:proofErr w:type="spellEnd"/>
      <w:r w:rsidRPr="00F00EA5">
        <w:rPr>
          <w:rFonts w:ascii="Times New Roman" w:hAnsi="Times New Roman"/>
          <w:color w:val="000000" w:themeColor="text1"/>
          <w:sz w:val="28"/>
          <w:szCs w:val="28"/>
        </w:rPr>
        <w:t xml:space="preserve"> установок, технологически соединенных тепловыми сетями. </w:t>
      </w:r>
    </w:p>
    <w:p w:rsidR="009041CC" w:rsidRDefault="00657CE7" w:rsidP="009041CC">
      <w:pPr>
        <w:spacing w:line="240" w:lineRule="auto"/>
        <w:ind w:firstLine="709"/>
        <w:jc w:val="both"/>
        <w:rPr>
          <w:rFonts w:ascii="Times New Roman" w:hAnsi="Times New Roman"/>
          <w:sz w:val="28"/>
          <w:szCs w:val="28"/>
        </w:rPr>
      </w:pPr>
      <w:r w:rsidRPr="00F00EA5">
        <w:rPr>
          <w:rFonts w:ascii="Times New Roman" w:hAnsi="Times New Roman"/>
          <w:color w:val="000000" w:themeColor="text1"/>
          <w:sz w:val="28"/>
          <w:szCs w:val="28"/>
        </w:rPr>
        <w:t xml:space="preserve">На территории </w:t>
      </w:r>
      <w:r w:rsidR="00AE4645">
        <w:rPr>
          <w:rFonts w:ascii="Times New Roman" w:hAnsi="Times New Roman"/>
          <w:color w:val="000000" w:themeColor="text1"/>
          <w:sz w:val="28"/>
          <w:szCs w:val="28"/>
        </w:rPr>
        <w:t xml:space="preserve">МО </w:t>
      </w:r>
      <w:proofErr w:type="spellStart"/>
      <w:r w:rsidR="00AE4645">
        <w:rPr>
          <w:rFonts w:ascii="Times New Roman" w:hAnsi="Times New Roman"/>
          <w:color w:val="000000" w:themeColor="text1"/>
          <w:sz w:val="28"/>
          <w:szCs w:val="28"/>
        </w:rPr>
        <w:t>Прутской</w:t>
      </w:r>
      <w:proofErr w:type="spellEnd"/>
      <w:r w:rsidR="00AE4645">
        <w:rPr>
          <w:rFonts w:ascii="Times New Roman" w:hAnsi="Times New Roman"/>
          <w:color w:val="000000" w:themeColor="text1"/>
          <w:sz w:val="28"/>
          <w:szCs w:val="28"/>
        </w:rPr>
        <w:t xml:space="preserve"> сельсовет Павлов</w:t>
      </w:r>
      <w:r w:rsidRPr="00F00EA5">
        <w:rPr>
          <w:rFonts w:ascii="Times New Roman" w:hAnsi="Times New Roman"/>
          <w:color w:val="000000" w:themeColor="text1"/>
          <w:sz w:val="28"/>
          <w:szCs w:val="28"/>
        </w:rPr>
        <w:t>ского ра</w:t>
      </w:r>
      <w:r w:rsidR="00AE4645">
        <w:rPr>
          <w:rFonts w:ascii="Times New Roman" w:hAnsi="Times New Roman"/>
          <w:color w:val="000000" w:themeColor="text1"/>
          <w:sz w:val="28"/>
          <w:szCs w:val="28"/>
        </w:rPr>
        <w:t>йона Алтайского края расположен</w:t>
      </w:r>
      <w:r w:rsidRPr="00F00EA5">
        <w:rPr>
          <w:rFonts w:ascii="Times New Roman" w:hAnsi="Times New Roman"/>
          <w:color w:val="000000" w:themeColor="text1"/>
          <w:sz w:val="28"/>
          <w:szCs w:val="28"/>
        </w:rPr>
        <w:t xml:space="preserve"> </w:t>
      </w:r>
      <w:r w:rsidRPr="00EE35F6">
        <w:rPr>
          <w:rFonts w:ascii="Times New Roman" w:hAnsi="Times New Roman"/>
          <w:color w:val="000000" w:themeColor="text1"/>
          <w:sz w:val="28"/>
          <w:szCs w:val="28"/>
        </w:rPr>
        <w:t>1</w:t>
      </w:r>
      <w:r w:rsidR="00AE4645">
        <w:rPr>
          <w:rFonts w:ascii="Times New Roman" w:hAnsi="Times New Roman"/>
          <w:color w:val="000000" w:themeColor="text1"/>
          <w:sz w:val="28"/>
          <w:szCs w:val="28"/>
        </w:rPr>
        <w:t xml:space="preserve"> источник</w:t>
      </w:r>
      <w:r w:rsidRPr="00F00EA5">
        <w:rPr>
          <w:rFonts w:ascii="Times New Roman" w:hAnsi="Times New Roman"/>
          <w:color w:val="000000" w:themeColor="text1"/>
          <w:sz w:val="28"/>
          <w:szCs w:val="28"/>
        </w:rPr>
        <w:t xml:space="preserve"> теплоснабжения с общей протяжен</w:t>
      </w:r>
      <w:r w:rsidR="00EE35F6">
        <w:rPr>
          <w:rFonts w:ascii="Times New Roman" w:hAnsi="Times New Roman"/>
          <w:color w:val="000000" w:themeColor="text1"/>
          <w:sz w:val="28"/>
          <w:szCs w:val="28"/>
        </w:rPr>
        <w:t xml:space="preserve">ностью тепловых сетей в размере </w:t>
      </w:r>
      <w:r w:rsidR="00EA404C">
        <w:rPr>
          <w:rFonts w:ascii="Times New Roman" w:hAnsi="Times New Roman"/>
          <w:color w:val="000000" w:themeColor="text1"/>
          <w:sz w:val="28"/>
          <w:szCs w:val="28"/>
        </w:rPr>
        <w:t>2,3381</w:t>
      </w:r>
      <w:r w:rsidR="00072145">
        <w:rPr>
          <w:rFonts w:ascii="Times New Roman" w:hAnsi="Times New Roman"/>
          <w:color w:val="000000" w:themeColor="text1"/>
          <w:sz w:val="28"/>
          <w:szCs w:val="28"/>
        </w:rPr>
        <w:t xml:space="preserve"> км</w:t>
      </w:r>
      <w:r w:rsidR="0043189B">
        <w:rPr>
          <w:rFonts w:ascii="Times New Roman" w:hAnsi="Times New Roman"/>
          <w:color w:val="000000" w:themeColor="text1"/>
          <w:sz w:val="28"/>
          <w:szCs w:val="28"/>
        </w:rPr>
        <w:t xml:space="preserve"> в двухтрубном исчислении</w:t>
      </w:r>
      <w:r w:rsidR="00072145">
        <w:rPr>
          <w:rFonts w:ascii="Times New Roman" w:hAnsi="Times New Roman"/>
          <w:color w:val="000000" w:themeColor="text1"/>
          <w:sz w:val="28"/>
          <w:szCs w:val="28"/>
        </w:rPr>
        <w:t>,</w:t>
      </w:r>
      <w:r w:rsidRPr="00F00EA5">
        <w:rPr>
          <w:rFonts w:ascii="Times New Roman" w:hAnsi="Times New Roman"/>
          <w:color w:val="000000" w:themeColor="text1"/>
          <w:sz w:val="28"/>
          <w:szCs w:val="28"/>
        </w:rPr>
        <w:t xml:space="preserve"> </w:t>
      </w:r>
      <w:r w:rsidR="00072145" w:rsidRPr="00F00EA5">
        <w:rPr>
          <w:rFonts w:ascii="Times New Roman" w:hAnsi="Times New Roman"/>
          <w:sz w:val="28"/>
          <w:szCs w:val="28"/>
        </w:rPr>
        <w:t>из них:</w:t>
      </w:r>
    </w:p>
    <w:p w:rsidR="009041CC" w:rsidRPr="0043189B" w:rsidRDefault="009041CC" w:rsidP="009041CC">
      <w:pPr>
        <w:spacing w:line="240" w:lineRule="auto"/>
        <w:ind w:firstLine="709"/>
        <w:jc w:val="both"/>
        <w:rPr>
          <w:rFonts w:ascii="Times New Roman" w:hAnsi="Times New Roman"/>
          <w:sz w:val="28"/>
          <w:szCs w:val="28"/>
        </w:rPr>
      </w:pPr>
      <w:r w:rsidRPr="009041CC">
        <w:rPr>
          <w:rFonts w:ascii="Times New Roman" w:hAnsi="Times New Roman"/>
          <w:sz w:val="28"/>
          <w:szCs w:val="28"/>
        </w:rPr>
        <w:t xml:space="preserve"> </w:t>
      </w:r>
      <w:r w:rsidRPr="0043189B">
        <w:rPr>
          <w:rFonts w:ascii="Times New Roman" w:hAnsi="Times New Roman"/>
          <w:sz w:val="28"/>
          <w:szCs w:val="28"/>
        </w:rPr>
        <w:t>- подземная прокладка</w:t>
      </w:r>
      <w:r w:rsidRPr="0043189B">
        <w:rPr>
          <w:rFonts w:ascii="Times New Roman" w:hAnsi="Times New Roman"/>
          <w:sz w:val="28"/>
          <w:szCs w:val="28"/>
        </w:rPr>
        <w:tab/>
        <w:t xml:space="preserve"> - </w:t>
      </w:r>
      <w:r w:rsidR="00EA404C">
        <w:rPr>
          <w:rFonts w:ascii="Times New Roman" w:hAnsi="Times New Roman"/>
          <w:sz w:val="28"/>
          <w:szCs w:val="28"/>
        </w:rPr>
        <w:t>2,3381</w:t>
      </w:r>
      <w:r w:rsidRPr="00B0239B">
        <w:rPr>
          <w:rFonts w:ascii="Times New Roman" w:hAnsi="Times New Roman"/>
          <w:sz w:val="28"/>
          <w:szCs w:val="28"/>
        </w:rPr>
        <w:t xml:space="preserve"> </w:t>
      </w:r>
      <w:r w:rsidR="00AE4645" w:rsidRPr="00B0239B">
        <w:rPr>
          <w:rFonts w:ascii="Times New Roman" w:hAnsi="Times New Roman"/>
          <w:sz w:val="28"/>
          <w:szCs w:val="28"/>
        </w:rPr>
        <w:t>к</w:t>
      </w:r>
      <w:r w:rsidRPr="00B0239B">
        <w:rPr>
          <w:rFonts w:ascii="Times New Roman" w:hAnsi="Times New Roman"/>
          <w:sz w:val="28"/>
          <w:szCs w:val="28"/>
        </w:rPr>
        <w:t>м</w:t>
      </w:r>
      <w:r w:rsidRPr="0043189B">
        <w:rPr>
          <w:rFonts w:ascii="Times New Roman" w:hAnsi="Times New Roman"/>
          <w:sz w:val="28"/>
          <w:szCs w:val="28"/>
        </w:rPr>
        <w:t xml:space="preserve"> (</w:t>
      </w:r>
      <w:r w:rsidR="0043189B" w:rsidRPr="0043189B">
        <w:rPr>
          <w:rFonts w:ascii="Times New Roman" w:hAnsi="Times New Roman"/>
          <w:sz w:val="28"/>
          <w:szCs w:val="28"/>
        </w:rPr>
        <w:t>100</w:t>
      </w:r>
      <w:r w:rsidRPr="0043189B">
        <w:rPr>
          <w:rFonts w:ascii="Times New Roman" w:hAnsi="Times New Roman"/>
          <w:sz w:val="28"/>
          <w:szCs w:val="28"/>
        </w:rPr>
        <w:t xml:space="preserve"> %)</w:t>
      </w:r>
      <w:r w:rsidR="0043189B" w:rsidRPr="0043189B">
        <w:rPr>
          <w:rFonts w:ascii="Times New Roman" w:hAnsi="Times New Roman"/>
          <w:sz w:val="28"/>
          <w:szCs w:val="28"/>
        </w:rPr>
        <w:t>.</w:t>
      </w:r>
    </w:p>
    <w:p w:rsidR="00F00EA5" w:rsidRPr="00F00EA5" w:rsidRDefault="00EA404C" w:rsidP="00072145">
      <w:pPr>
        <w:spacing w:line="240" w:lineRule="auto"/>
        <w:ind w:firstLine="709"/>
        <w:jc w:val="both"/>
        <w:rPr>
          <w:rFonts w:ascii="Times New Roman" w:hAnsi="Times New Roman"/>
          <w:sz w:val="28"/>
          <w:szCs w:val="28"/>
        </w:rPr>
      </w:pPr>
      <w:r>
        <w:rPr>
          <w:rFonts w:ascii="Times New Roman" w:hAnsi="Times New Roman"/>
          <w:sz w:val="28"/>
          <w:szCs w:val="28"/>
        </w:rPr>
        <w:t>Модульные котельные</w:t>
      </w:r>
      <w:r w:rsidR="00072145" w:rsidRPr="00F00EA5">
        <w:rPr>
          <w:rFonts w:ascii="Times New Roman" w:hAnsi="Times New Roman"/>
          <w:sz w:val="28"/>
          <w:szCs w:val="28"/>
        </w:rPr>
        <w:t xml:space="preserve"> работа</w:t>
      </w:r>
      <w:r>
        <w:rPr>
          <w:rFonts w:ascii="Times New Roman" w:hAnsi="Times New Roman"/>
          <w:sz w:val="28"/>
          <w:szCs w:val="28"/>
        </w:rPr>
        <w:t>ю</w:t>
      </w:r>
      <w:r w:rsidR="00072145" w:rsidRPr="00F00EA5">
        <w:rPr>
          <w:rFonts w:ascii="Times New Roman" w:hAnsi="Times New Roman"/>
          <w:sz w:val="28"/>
          <w:szCs w:val="28"/>
        </w:rPr>
        <w:t xml:space="preserve">т для обеспечения отпуска тепловой энергии на отопление в соответствии с температурным графиком </w:t>
      </w:r>
      <w:r w:rsidR="00072145" w:rsidRPr="00F00EA5">
        <w:rPr>
          <w:rFonts w:ascii="Times New Roman" w:hAnsi="Times New Roman"/>
          <w:b/>
          <w:sz w:val="28"/>
          <w:szCs w:val="28"/>
        </w:rPr>
        <w:t xml:space="preserve">95/70 </w:t>
      </w:r>
      <w:proofErr w:type="spellStart"/>
      <w:r w:rsidR="00072145" w:rsidRPr="00F00EA5">
        <w:rPr>
          <w:rFonts w:ascii="Times New Roman" w:hAnsi="Times New Roman"/>
          <w:b/>
          <w:sz w:val="28"/>
          <w:szCs w:val="28"/>
          <w:vertAlign w:val="superscript"/>
        </w:rPr>
        <w:t>о</w:t>
      </w:r>
      <w:r w:rsidR="00EE35F6">
        <w:rPr>
          <w:rFonts w:ascii="Times New Roman" w:hAnsi="Times New Roman"/>
          <w:b/>
          <w:sz w:val="28"/>
          <w:szCs w:val="28"/>
        </w:rPr>
        <w:t>С</w:t>
      </w:r>
      <w:proofErr w:type="spellEnd"/>
      <w:r w:rsidR="00072145" w:rsidRPr="0043189B">
        <w:rPr>
          <w:rFonts w:ascii="Times New Roman" w:hAnsi="Times New Roman"/>
          <w:b/>
          <w:sz w:val="28"/>
          <w:szCs w:val="28"/>
        </w:rPr>
        <w:t>.</w:t>
      </w:r>
      <w:r w:rsidR="00072145">
        <w:rPr>
          <w:rFonts w:ascii="Times New Roman" w:hAnsi="Times New Roman"/>
          <w:b/>
          <w:sz w:val="28"/>
          <w:szCs w:val="28"/>
        </w:rPr>
        <w:t xml:space="preserve"> С</w:t>
      </w:r>
      <w:r w:rsidR="00657CE7" w:rsidRPr="00F00EA5">
        <w:rPr>
          <w:rFonts w:ascii="Times New Roman" w:hAnsi="Times New Roman"/>
          <w:color w:val="000000" w:themeColor="text1"/>
          <w:sz w:val="28"/>
          <w:szCs w:val="28"/>
        </w:rPr>
        <w:t>хема</w:t>
      </w:r>
      <w:r w:rsidR="00F00EA5" w:rsidRPr="00F00EA5">
        <w:rPr>
          <w:rFonts w:ascii="Times New Roman" w:hAnsi="Times New Roman"/>
          <w:color w:val="000000" w:themeColor="text1"/>
          <w:sz w:val="28"/>
          <w:szCs w:val="28"/>
        </w:rPr>
        <w:t xml:space="preserve"> теплоснабжения </w:t>
      </w:r>
      <w:r w:rsidR="00657CE7" w:rsidRPr="00F00EA5">
        <w:rPr>
          <w:rFonts w:ascii="Times New Roman" w:hAnsi="Times New Roman"/>
          <w:color w:val="000000" w:themeColor="text1"/>
          <w:sz w:val="28"/>
          <w:szCs w:val="28"/>
        </w:rPr>
        <w:t xml:space="preserve"> </w:t>
      </w:r>
      <w:r w:rsidR="00072145" w:rsidRPr="00F00EA5">
        <w:rPr>
          <w:rFonts w:ascii="Times New Roman" w:hAnsi="Times New Roman"/>
          <w:color w:val="000000" w:themeColor="text1"/>
          <w:sz w:val="28"/>
          <w:szCs w:val="28"/>
        </w:rPr>
        <w:t>закрытая</w:t>
      </w:r>
      <w:r w:rsidR="00072145">
        <w:rPr>
          <w:rFonts w:ascii="Times New Roman" w:hAnsi="Times New Roman"/>
          <w:color w:val="000000" w:themeColor="text1"/>
          <w:sz w:val="28"/>
          <w:szCs w:val="28"/>
        </w:rPr>
        <w:t>,</w:t>
      </w:r>
      <w:r w:rsidR="00072145" w:rsidRPr="00F00EA5">
        <w:rPr>
          <w:rFonts w:ascii="Times New Roman" w:hAnsi="Times New Roman"/>
          <w:color w:val="000000" w:themeColor="text1"/>
          <w:sz w:val="28"/>
          <w:szCs w:val="28"/>
        </w:rPr>
        <w:t xml:space="preserve"> двухтрубная</w:t>
      </w:r>
      <w:r w:rsidR="00072145">
        <w:rPr>
          <w:rFonts w:ascii="Times New Roman" w:hAnsi="Times New Roman"/>
          <w:color w:val="000000" w:themeColor="text1"/>
          <w:sz w:val="28"/>
          <w:szCs w:val="28"/>
        </w:rPr>
        <w:t xml:space="preserve">. </w:t>
      </w:r>
      <w:r w:rsidR="00F00EA5" w:rsidRPr="00F00EA5">
        <w:rPr>
          <w:rFonts w:ascii="Times New Roman" w:hAnsi="Times New Roman"/>
          <w:sz w:val="28"/>
          <w:szCs w:val="28"/>
        </w:rPr>
        <w:t xml:space="preserve">В качестве теплоносителя используется </w:t>
      </w:r>
      <w:r w:rsidR="00F00EA5" w:rsidRPr="00072145">
        <w:rPr>
          <w:rFonts w:ascii="Times New Roman" w:hAnsi="Times New Roman"/>
          <w:color w:val="000000" w:themeColor="text1"/>
          <w:sz w:val="28"/>
          <w:szCs w:val="28"/>
        </w:rPr>
        <w:t>горячая вода.</w:t>
      </w:r>
      <w:r w:rsidR="00072145">
        <w:rPr>
          <w:rFonts w:ascii="Times New Roman" w:hAnsi="Times New Roman"/>
          <w:color w:val="000000" w:themeColor="text1"/>
          <w:sz w:val="28"/>
          <w:szCs w:val="28"/>
        </w:rPr>
        <w:t xml:space="preserve"> </w:t>
      </w:r>
      <w:r w:rsidR="00F00EA5" w:rsidRPr="00F00EA5">
        <w:rPr>
          <w:rFonts w:ascii="Times New Roman" w:hAnsi="Times New Roman"/>
          <w:sz w:val="28"/>
          <w:szCs w:val="28"/>
        </w:rPr>
        <w:t xml:space="preserve">Заполнение систем теплоснабжения, а также подпитка во время эксплуатации осуществляется водой </w:t>
      </w:r>
      <w:r w:rsidR="00F00EA5" w:rsidRPr="0043189B">
        <w:rPr>
          <w:rFonts w:ascii="Times New Roman" w:hAnsi="Times New Roman"/>
          <w:sz w:val="28"/>
          <w:szCs w:val="28"/>
        </w:rPr>
        <w:t>центрального водоснабжения.</w:t>
      </w:r>
      <w:r w:rsidR="00F00EA5" w:rsidRPr="00F00EA5">
        <w:rPr>
          <w:rFonts w:ascii="Times New Roman" w:hAnsi="Times New Roman"/>
          <w:sz w:val="28"/>
          <w:szCs w:val="28"/>
        </w:rPr>
        <w:t xml:space="preserve"> На те</w:t>
      </w:r>
      <w:r w:rsidR="00072145">
        <w:rPr>
          <w:rFonts w:ascii="Times New Roman" w:hAnsi="Times New Roman"/>
          <w:sz w:val="28"/>
          <w:szCs w:val="28"/>
        </w:rPr>
        <w:t xml:space="preserve">пловых сетях </w:t>
      </w:r>
      <w:r w:rsidR="00F00EA5" w:rsidRPr="00F00EA5">
        <w:rPr>
          <w:rFonts w:ascii="Times New Roman" w:hAnsi="Times New Roman"/>
          <w:sz w:val="28"/>
          <w:szCs w:val="28"/>
        </w:rPr>
        <w:t xml:space="preserve"> </w:t>
      </w:r>
      <w:r w:rsidR="00072145" w:rsidRPr="00F00EA5">
        <w:rPr>
          <w:rFonts w:ascii="Times New Roman" w:hAnsi="Times New Roman"/>
          <w:sz w:val="28"/>
          <w:szCs w:val="28"/>
        </w:rPr>
        <w:t xml:space="preserve">отсутствуют </w:t>
      </w:r>
      <w:r w:rsidR="00F00EA5" w:rsidRPr="00F00EA5">
        <w:rPr>
          <w:rFonts w:ascii="Times New Roman" w:hAnsi="Times New Roman"/>
          <w:sz w:val="28"/>
          <w:szCs w:val="28"/>
        </w:rPr>
        <w:t>центральные тепловые пункты.</w:t>
      </w:r>
    </w:p>
    <w:p w:rsidR="00657CE7" w:rsidRPr="00F00EA5" w:rsidRDefault="00657CE7" w:rsidP="00657CE7">
      <w:pPr>
        <w:spacing w:before="60" w:after="60"/>
        <w:jc w:val="both"/>
        <w:rPr>
          <w:rFonts w:ascii="Times New Roman" w:hAnsi="Times New Roman"/>
          <w:b/>
          <w:color w:val="000000" w:themeColor="text1"/>
          <w:sz w:val="28"/>
          <w:szCs w:val="28"/>
        </w:rPr>
      </w:pPr>
      <w:r w:rsidRPr="00F00EA5">
        <w:rPr>
          <w:rFonts w:ascii="Times New Roman" w:hAnsi="Times New Roman"/>
          <w:b/>
          <w:color w:val="000000" w:themeColor="text1"/>
          <w:sz w:val="28"/>
          <w:szCs w:val="28"/>
        </w:rPr>
        <w:t>Сведения об организации, предоставляющей услуги в сфере теплоснабжения:</w:t>
      </w:r>
    </w:p>
    <w:p w:rsidR="00657CE7" w:rsidRDefault="00EA404C" w:rsidP="00657CE7">
      <w:pPr>
        <w:spacing w:before="60" w:after="6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Муниципальное унитарное предприятие </w:t>
      </w:r>
      <w:r w:rsidR="00657CE7" w:rsidRPr="00F00EA5">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Прутские</w:t>
      </w:r>
      <w:proofErr w:type="spellEnd"/>
      <w:r w:rsidR="005875DA">
        <w:rPr>
          <w:rFonts w:ascii="Times New Roman" w:hAnsi="Times New Roman"/>
          <w:color w:val="000000" w:themeColor="text1"/>
          <w:sz w:val="28"/>
          <w:szCs w:val="28"/>
        </w:rPr>
        <w:t xml:space="preserve"> коммунальные сети</w:t>
      </w:r>
      <w:r w:rsidR="00657CE7" w:rsidRPr="00F00EA5">
        <w:rPr>
          <w:rFonts w:ascii="Times New Roman" w:hAnsi="Times New Roman"/>
          <w:color w:val="000000" w:themeColor="text1"/>
          <w:sz w:val="28"/>
          <w:szCs w:val="28"/>
        </w:rPr>
        <w:t>».</w:t>
      </w:r>
    </w:p>
    <w:p w:rsidR="005E4032" w:rsidRDefault="005E4032" w:rsidP="005E4032">
      <w:pPr>
        <w:pStyle w:val="2"/>
        <w:numPr>
          <w:ilvl w:val="0"/>
          <w:numId w:val="5"/>
        </w:numPr>
        <w:jc w:val="center"/>
        <w:rPr>
          <w:rFonts w:ascii="Times New Roman" w:hAnsi="Times New Roman" w:cs="Times New Roman"/>
          <w:b w:val="0"/>
          <w:sz w:val="28"/>
        </w:rPr>
      </w:pPr>
      <w:r w:rsidRPr="005B2504">
        <w:rPr>
          <w:b w:val="0"/>
        </w:rPr>
        <w:t>П</w:t>
      </w:r>
      <w:r w:rsidRPr="005B2504">
        <w:rPr>
          <w:rFonts w:ascii="Times New Roman" w:hAnsi="Times New Roman" w:cs="Times New Roman"/>
          <w:b w:val="0"/>
          <w:sz w:val="28"/>
        </w:rPr>
        <w:t>еречень объектов, в отношении которых было проведено техническое обследование</w:t>
      </w:r>
    </w:p>
    <w:p w:rsidR="005E4032" w:rsidRPr="00D97032" w:rsidRDefault="005E4032" w:rsidP="005E4032"/>
    <w:p w:rsidR="005875DA" w:rsidRPr="005875DA" w:rsidRDefault="00EA404C" w:rsidP="005875DA">
      <w:pPr>
        <w:tabs>
          <w:tab w:val="left" w:pos="4793"/>
          <w:tab w:val="center" w:pos="5314"/>
        </w:tabs>
        <w:spacing w:after="0"/>
        <w:jc w:val="both"/>
        <w:rPr>
          <w:rFonts w:ascii="Times New Roman" w:hAnsi="Times New Roman"/>
          <w:color w:val="000000" w:themeColor="text1"/>
          <w:sz w:val="28"/>
          <w:szCs w:val="28"/>
        </w:rPr>
      </w:pPr>
      <w:r>
        <w:rPr>
          <w:rFonts w:ascii="Times New Roman" w:hAnsi="Times New Roman"/>
          <w:b/>
          <w:color w:val="000000" w:themeColor="text1"/>
          <w:sz w:val="28"/>
          <w:szCs w:val="28"/>
        </w:rPr>
        <w:t xml:space="preserve">- Модульные котельные </w:t>
      </w:r>
      <w:r w:rsidR="005E4032" w:rsidRPr="005875DA">
        <w:rPr>
          <w:rFonts w:ascii="Times New Roman" w:hAnsi="Times New Roman"/>
          <w:b/>
          <w:color w:val="000000" w:themeColor="text1"/>
          <w:sz w:val="28"/>
          <w:szCs w:val="28"/>
        </w:rPr>
        <w:t xml:space="preserve"> </w:t>
      </w:r>
      <w:r w:rsidR="008B359E">
        <w:rPr>
          <w:rFonts w:ascii="Times New Roman" w:hAnsi="Times New Roman"/>
          <w:b/>
          <w:color w:val="000000" w:themeColor="text1"/>
          <w:sz w:val="28"/>
          <w:szCs w:val="28"/>
        </w:rPr>
        <w:t xml:space="preserve">п. </w:t>
      </w:r>
      <w:proofErr w:type="spellStart"/>
      <w:r w:rsidR="008B359E">
        <w:rPr>
          <w:rFonts w:ascii="Times New Roman" w:hAnsi="Times New Roman"/>
          <w:b/>
          <w:color w:val="000000" w:themeColor="text1"/>
          <w:sz w:val="28"/>
          <w:szCs w:val="28"/>
        </w:rPr>
        <w:t>Прутской</w:t>
      </w:r>
      <w:proofErr w:type="spellEnd"/>
      <w:r w:rsidR="005E4032" w:rsidRPr="005875DA">
        <w:rPr>
          <w:rFonts w:ascii="Times New Roman" w:hAnsi="Times New Roman"/>
          <w:b/>
          <w:color w:val="000000" w:themeColor="text1"/>
          <w:sz w:val="28"/>
          <w:szCs w:val="28"/>
        </w:rPr>
        <w:t>:</w:t>
      </w:r>
      <w:r w:rsidR="005875DA" w:rsidRPr="005875DA">
        <w:rPr>
          <w:rFonts w:ascii="Times New Roman" w:hAnsi="Times New Roman"/>
          <w:color w:val="000000" w:themeColor="text1"/>
          <w:sz w:val="28"/>
          <w:szCs w:val="28"/>
        </w:rPr>
        <w:t xml:space="preserve"> Россия, Алтайский край, Павловск</w:t>
      </w:r>
      <w:r w:rsidR="005E4032" w:rsidRPr="005875DA">
        <w:rPr>
          <w:rFonts w:ascii="Times New Roman" w:hAnsi="Times New Roman"/>
          <w:color w:val="000000" w:themeColor="text1"/>
          <w:sz w:val="28"/>
          <w:szCs w:val="28"/>
        </w:rPr>
        <w:t xml:space="preserve">ий район, </w:t>
      </w:r>
      <w:r w:rsidR="005875DA" w:rsidRPr="005875DA">
        <w:rPr>
          <w:rFonts w:ascii="Times New Roman" w:hAnsi="Times New Roman"/>
          <w:color w:val="000000" w:themeColor="text1"/>
          <w:sz w:val="28"/>
          <w:szCs w:val="28"/>
        </w:rPr>
        <w:t xml:space="preserve">п. </w:t>
      </w:r>
      <w:proofErr w:type="spellStart"/>
      <w:r w:rsidR="005875DA" w:rsidRPr="005875DA">
        <w:rPr>
          <w:rFonts w:ascii="Times New Roman" w:hAnsi="Times New Roman"/>
          <w:color w:val="000000" w:themeColor="text1"/>
          <w:sz w:val="28"/>
          <w:szCs w:val="28"/>
        </w:rPr>
        <w:t>Прутской</w:t>
      </w:r>
      <w:proofErr w:type="spellEnd"/>
      <w:r>
        <w:rPr>
          <w:rFonts w:ascii="Times New Roman" w:hAnsi="Times New Roman"/>
          <w:color w:val="000000" w:themeColor="text1"/>
          <w:sz w:val="28"/>
          <w:szCs w:val="28"/>
        </w:rPr>
        <w:t xml:space="preserve">, ул. Советская 24а(ЦРБ); </w:t>
      </w:r>
      <w:proofErr w:type="spellStart"/>
      <w:r>
        <w:rPr>
          <w:rFonts w:ascii="Times New Roman" w:hAnsi="Times New Roman"/>
          <w:color w:val="000000" w:themeColor="text1"/>
          <w:sz w:val="28"/>
          <w:szCs w:val="28"/>
        </w:rPr>
        <w:t>ул</w:t>
      </w:r>
      <w:proofErr w:type="gramStart"/>
      <w:r>
        <w:rPr>
          <w:rFonts w:ascii="Times New Roman" w:hAnsi="Times New Roman"/>
          <w:color w:val="000000" w:themeColor="text1"/>
          <w:sz w:val="28"/>
          <w:szCs w:val="28"/>
        </w:rPr>
        <w:t>.Ш</w:t>
      </w:r>
      <w:proofErr w:type="gramEnd"/>
      <w:r>
        <w:rPr>
          <w:rFonts w:ascii="Times New Roman" w:hAnsi="Times New Roman"/>
          <w:color w:val="000000" w:themeColor="text1"/>
          <w:sz w:val="28"/>
          <w:szCs w:val="28"/>
        </w:rPr>
        <w:t>кольная</w:t>
      </w:r>
      <w:proofErr w:type="spellEnd"/>
      <w:r>
        <w:rPr>
          <w:rFonts w:ascii="Times New Roman" w:hAnsi="Times New Roman"/>
          <w:color w:val="000000" w:themeColor="text1"/>
          <w:sz w:val="28"/>
          <w:szCs w:val="28"/>
        </w:rPr>
        <w:t xml:space="preserve"> 28г(Детский </w:t>
      </w:r>
      <w:proofErr w:type="spellStart"/>
      <w:r>
        <w:rPr>
          <w:rFonts w:ascii="Times New Roman" w:hAnsi="Times New Roman"/>
          <w:color w:val="000000" w:themeColor="text1"/>
          <w:sz w:val="28"/>
          <w:szCs w:val="28"/>
        </w:rPr>
        <w:t>сад»Звездочка</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мкр.Северный</w:t>
      </w:r>
      <w:proofErr w:type="spellEnd"/>
      <w:r>
        <w:rPr>
          <w:rFonts w:ascii="Times New Roman" w:hAnsi="Times New Roman"/>
          <w:color w:val="000000" w:themeColor="text1"/>
          <w:sz w:val="28"/>
          <w:szCs w:val="28"/>
        </w:rPr>
        <w:t xml:space="preserve"> 11).</w:t>
      </w:r>
    </w:p>
    <w:p w:rsidR="005875DA" w:rsidRPr="005875DA" w:rsidRDefault="005E4032" w:rsidP="005875DA">
      <w:pPr>
        <w:tabs>
          <w:tab w:val="left" w:pos="4793"/>
          <w:tab w:val="center" w:pos="5314"/>
        </w:tabs>
        <w:spacing w:after="0"/>
        <w:jc w:val="both"/>
        <w:rPr>
          <w:rFonts w:ascii="Times New Roman" w:hAnsi="Times New Roman"/>
          <w:color w:val="000000" w:themeColor="text1"/>
          <w:sz w:val="28"/>
          <w:szCs w:val="28"/>
        </w:rPr>
      </w:pPr>
      <w:r w:rsidRPr="005875DA">
        <w:rPr>
          <w:rFonts w:ascii="Times New Roman" w:hAnsi="Times New Roman"/>
          <w:color w:val="000000" w:themeColor="text1"/>
          <w:sz w:val="28"/>
          <w:szCs w:val="28"/>
        </w:rPr>
        <w:t>Тепло</w:t>
      </w:r>
      <w:r w:rsidR="005875DA" w:rsidRPr="005875DA">
        <w:rPr>
          <w:rFonts w:ascii="Times New Roman" w:hAnsi="Times New Roman"/>
          <w:color w:val="000000" w:themeColor="text1"/>
          <w:sz w:val="28"/>
          <w:szCs w:val="28"/>
        </w:rPr>
        <w:t>вые сети</w:t>
      </w:r>
      <w:r w:rsidRPr="005875DA">
        <w:rPr>
          <w:rFonts w:ascii="Times New Roman" w:hAnsi="Times New Roman"/>
          <w:color w:val="000000" w:themeColor="text1"/>
          <w:sz w:val="28"/>
          <w:szCs w:val="28"/>
        </w:rPr>
        <w:t xml:space="preserve"> котельной </w:t>
      </w:r>
      <w:r w:rsidR="0017637E">
        <w:rPr>
          <w:rFonts w:ascii="Times New Roman" w:hAnsi="Times New Roman"/>
          <w:color w:val="000000" w:themeColor="text1"/>
          <w:sz w:val="28"/>
          <w:szCs w:val="28"/>
        </w:rPr>
        <w:t xml:space="preserve">п. </w:t>
      </w:r>
      <w:proofErr w:type="spellStart"/>
      <w:r w:rsidR="0017637E">
        <w:rPr>
          <w:rFonts w:ascii="Times New Roman" w:hAnsi="Times New Roman"/>
          <w:color w:val="000000" w:themeColor="text1"/>
          <w:sz w:val="28"/>
          <w:szCs w:val="28"/>
        </w:rPr>
        <w:t>Прутской</w:t>
      </w:r>
      <w:proofErr w:type="spellEnd"/>
      <w:r w:rsidR="0017637E">
        <w:rPr>
          <w:rFonts w:ascii="Times New Roman" w:hAnsi="Times New Roman"/>
          <w:color w:val="000000" w:themeColor="text1"/>
          <w:sz w:val="28"/>
          <w:szCs w:val="28"/>
        </w:rPr>
        <w:t xml:space="preserve"> </w:t>
      </w:r>
      <w:r w:rsidR="007455BC" w:rsidRPr="005875DA">
        <w:rPr>
          <w:rFonts w:ascii="Times New Roman" w:hAnsi="Times New Roman"/>
          <w:color w:val="000000" w:themeColor="text1"/>
          <w:sz w:val="28"/>
          <w:szCs w:val="28"/>
        </w:rPr>
        <w:t xml:space="preserve">– </w:t>
      </w:r>
      <w:r w:rsidR="00EA404C">
        <w:rPr>
          <w:rFonts w:ascii="Times New Roman" w:hAnsi="Times New Roman"/>
          <w:color w:val="000000" w:themeColor="text1"/>
          <w:sz w:val="28"/>
          <w:szCs w:val="28"/>
        </w:rPr>
        <w:t>2338</w:t>
      </w:r>
      <w:r w:rsidR="005875DA" w:rsidRPr="005875DA">
        <w:rPr>
          <w:rFonts w:ascii="Times New Roman" w:hAnsi="Times New Roman"/>
          <w:color w:val="000000" w:themeColor="text1"/>
          <w:sz w:val="28"/>
          <w:szCs w:val="28"/>
        </w:rPr>
        <w:t xml:space="preserve"> м</w:t>
      </w:r>
      <w:r w:rsidR="007455BC" w:rsidRPr="005875DA">
        <w:rPr>
          <w:rFonts w:ascii="Times New Roman" w:hAnsi="Times New Roman"/>
          <w:color w:val="000000" w:themeColor="text1"/>
          <w:sz w:val="28"/>
          <w:szCs w:val="28"/>
        </w:rPr>
        <w:t xml:space="preserve"> в двухтрубном </w:t>
      </w:r>
      <w:r w:rsidR="005875DA" w:rsidRPr="005875DA">
        <w:rPr>
          <w:rFonts w:ascii="Times New Roman" w:hAnsi="Times New Roman"/>
          <w:color w:val="000000" w:themeColor="text1"/>
          <w:sz w:val="28"/>
          <w:szCs w:val="28"/>
        </w:rPr>
        <w:t>исчислении</w:t>
      </w:r>
      <w:r w:rsidRPr="005875DA">
        <w:rPr>
          <w:rFonts w:ascii="Times New Roman" w:hAnsi="Times New Roman"/>
          <w:color w:val="000000" w:themeColor="text1"/>
          <w:sz w:val="28"/>
          <w:szCs w:val="28"/>
        </w:rPr>
        <w:t xml:space="preserve">: </w:t>
      </w:r>
      <w:proofErr w:type="gramStart"/>
      <w:r w:rsidRPr="005875DA">
        <w:rPr>
          <w:rFonts w:ascii="Times New Roman" w:hAnsi="Times New Roman"/>
          <w:color w:val="000000" w:themeColor="text1"/>
          <w:sz w:val="28"/>
          <w:szCs w:val="28"/>
        </w:rPr>
        <w:t xml:space="preserve">Алтайский край, </w:t>
      </w:r>
      <w:r w:rsidR="005875DA" w:rsidRPr="005875DA">
        <w:rPr>
          <w:rFonts w:ascii="Times New Roman" w:hAnsi="Times New Roman"/>
          <w:color w:val="000000" w:themeColor="text1"/>
          <w:sz w:val="28"/>
          <w:szCs w:val="28"/>
        </w:rPr>
        <w:t>Павлов</w:t>
      </w:r>
      <w:r w:rsidRPr="005875DA">
        <w:rPr>
          <w:rFonts w:ascii="Times New Roman" w:hAnsi="Times New Roman"/>
          <w:color w:val="000000" w:themeColor="text1"/>
          <w:sz w:val="28"/>
          <w:szCs w:val="28"/>
        </w:rPr>
        <w:t xml:space="preserve">ский район, </w:t>
      </w:r>
      <w:r w:rsidR="005875DA" w:rsidRPr="005875DA">
        <w:rPr>
          <w:rFonts w:ascii="Times New Roman" w:hAnsi="Times New Roman"/>
          <w:color w:val="000000" w:themeColor="text1"/>
          <w:sz w:val="28"/>
          <w:szCs w:val="28"/>
        </w:rPr>
        <w:t xml:space="preserve">п. </w:t>
      </w:r>
      <w:proofErr w:type="spellStart"/>
      <w:r w:rsidR="005875DA" w:rsidRPr="005875DA">
        <w:rPr>
          <w:rFonts w:ascii="Times New Roman" w:hAnsi="Times New Roman"/>
          <w:color w:val="000000" w:themeColor="text1"/>
          <w:sz w:val="28"/>
          <w:szCs w:val="28"/>
        </w:rPr>
        <w:t>Прутской</w:t>
      </w:r>
      <w:proofErr w:type="spellEnd"/>
      <w:r w:rsidRPr="005875DA">
        <w:rPr>
          <w:rFonts w:ascii="Times New Roman" w:hAnsi="Times New Roman"/>
          <w:color w:val="000000" w:themeColor="text1"/>
          <w:sz w:val="28"/>
          <w:szCs w:val="28"/>
        </w:rPr>
        <w:t xml:space="preserve">, ул. </w:t>
      </w:r>
      <w:r w:rsidR="005875DA" w:rsidRPr="005875DA">
        <w:rPr>
          <w:rFonts w:ascii="Times New Roman" w:hAnsi="Times New Roman"/>
          <w:color w:val="000000" w:themeColor="text1"/>
          <w:sz w:val="28"/>
          <w:szCs w:val="28"/>
        </w:rPr>
        <w:t xml:space="preserve">Центральная, ул. Мира, ул. Школьная, ул. Советская, </w:t>
      </w:r>
      <w:proofErr w:type="spellStart"/>
      <w:r w:rsidR="005875DA" w:rsidRPr="005875DA">
        <w:rPr>
          <w:rFonts w:ascii="Times New Roman" w:hAnsi="Times New Roman"/>
          <w:color w:val="000000" w:themeColor="text1"/>
          <w:sz w:val="28"/>
          <w:szCs w:val="28"/>
        </w:rPr>
        <w:t>мкр</w:t>
      </w:r>
      <w:proofErr w:type="spellEnd"/>
      <w:r w:rsidR="005875DA" w:rsidRPr="005875DA">
        <w:rPr>
          <w:rFonts w:ascii="Times New Roman" w:hAnsi="Times New Roman"/>
          <w:color w:val="000000" w:themeColor="text1"/>
          <w:sz w:val="28"/>
          <w:szCs w:val="28"/>
        </w:rPr>
        <w:t>.</w:t>
      </w:r>
      <w:proofErr w:type="gramEnd"/>
      <w:r w:rsidR="005875DA" w:rsidRPr="005875DA">
        <w:rPr>
          <w:rFonts w:ascii="Times New Roman" w:hAnsi="Times New Roman"/>
          <w:color w:val="000000" w:themeColor="text1"/>
          <w:sz w:val="28"/>
          <w:szCs w:val="28"/>
        </w:rPr>
        <w:t xml:space="preserve"> Северный </w:t>
      </w:r>
      <w:r w:rsidRPr="005875DA">
        <w:rPr>
          <w:rFonts w:ascii="Times New Roman" w:hAnsi="Times New Roman"/>
          <w:color w:val="000000" w:themeColor="text1"/>
          <w:sz w:val="28"/>
          <w:szCs w:val="28"/>
        </w:rPr>
        <w:t>(22:</w:t>
      </w:r>
      <w:r w:rsidR="005875DA" w:rsidRPr="005875DA">
        <w:rPr>
          <w:rFonts w:ascii="Times New Roman" w:hAnsi="Times New Roman"/>
          <w:color w:val="000000" w:themeColor="text1"/>
          <w:sz w:val="28"/>
          <w:szCs w:val="28"/>
        </w:rPr>
        <w:t>31</w:t>
      </w:r>
      <w:r w:rsidRPr="005875DA">
        <w:rPr>
          <w:rFonts w:ascii="Times New Roman" w:hAnsi="Times New Roman"/>
          <w:color w:val="000000" w:themeColor="text1"/>
          <w:sz w:val="28"/>
          <w:szCs w:val="28"/>
        </w:rPr>
        <w:t>:000000:</w:t>
      </w:r>
      <w:r w:rsidR="005875DA" w:rsidRPr="005875DA">
        <w:rPr>
          <w:rFonts w:ascii="Times New Roman" w:hAnsi="Times New Roman"/>
          <w:color w:val="000000" w:themeColor="text1"/>
          <w:sz w:val="28"/>
          <w:szCs w:val="28"/>
        </w:rPr>
        <w:t>390</w:t>
      </w:r>
      <w:r w:rsidRPr="005875DA">
        <w:rPr>
          <w:rFonts w:ascii="Times New Roman" w:hAnsi="Times New Roman"/>
          <w:color w:val="000000" w:themeColor="text1"/>
          <w:sz w:val="28"/>
          <w:szCs w:val="28"/>
        </w:rPr>
        <w:t>-22/01</w:t>
      </w:r>
      <w:r w:rsidR="005875DA" w:rsidRPr="005875DA">
        <w:rPr>
          <w:rFonts w:ascii="Times New Roman" w:hAnsi="Times New Roman"/>
          <w:color w:val="000000" w:themeColor="text1"/>
          <w:sz w:val="28"/>
          <w:szCs w:val="28"/>
        </w:rPr>
        <w:t>8</w:t>
      </w:r>
      <w:r w:rsidRPr="005875DA">
        <w:rPr>
          <w:rFonts w:ascii="Times New Roman" w:hAnsi="Times New Roman"/>
          <w:color w:val="000000" w:themeColor="text1"/>
          <w:sz w:val="28"/>
          <w:szCs w:val="28"/>
        </w:rPr>
        <w:t>/2017-</w:t>
      </w:r>
      <w:r w:rsidR="005875DA" w:rsidRPr="005875DA">
        <w:rPr>
          <w:rFonts w:ascii="Times New Roman" w:hAnsi="Times New Roman"/>
          <w:color w:val="000000" w:themeColor="text1"/>
          <w:sz w:val="28"/>
          <w:szCs w:val="28"/>
        </w:rPr>
        <w:t>1, 24</w:t>
      </w:r>
      <w:r w:rsidRPr="005875DA">
        <w:rPr>
          <w:rFonts w:ascii="Times New Roman" w:hAnsi="Times New Roman"/>
          <w:color w:val="000000" w:themeColor="text1"/>
          <w:sz w:val="28"/>
          <w:szCs w:val="28"/>
        </w:rPr>
        <w:t>.0</w:t>
      </w:r>
      <w:r w:rsidR="005875DA" w:rsidRPr="005875DA">
        <w:rPr>
          <w:rFonts w:ascii="Times New Roman" w:hAnsi="Times New Roman"/>
          <w:color w:val="000000" w:themeColor="text1"/>
          <w:sz w:val="28"/>
          <w:szCs w:val="28"/>
        </w:rPr>
        <w:t>4</w:t>
      </w:r>
      <w:r w:rsidRPr="005875DA">
        <w:rPr>
          <w:rFonts w:ascii="Times New Roman" w:hAnsi="Times New Roman"/>
          <w:color w:val="000000" w:themeColor="text1"/>
          <w:sz w:val="28"/>
          <w:szCs w:val="28"/>
        </w:rPr>
        <w:t>.2017 г.  Кадастровый номер 22:</w:t>
      </w:r>
      <w:r w:rsidR="005875DA" w:rsidRPr="005875DA">
        <w:rPr>
          <w:rFonts w:ascii="Times New Roman" w:hAnsi="Times New Roman"/>
          <w:color w:val="000000" w:themeColor="text1"/>
          <w:sz w:val="28"/>
          <w:szCs w:val="28"/>
        </w:rPr>
        <w:t>31</w:t>
      </w:r>
      <w:r w:rsidRPr="005875DA">
        <w:rPr>
          <w:rFonts w:ascii="Times New Roman" w:hAnsi="Times New Roman"/>
          <w:color w:val="000000" w:themeColor="text1"/>
          <w:sz w:val="28"/>
          <w:szCs w:val="28"/>
        </w:rPr>
        <w:t>:000000:</w:t>
      </w:r>
      <w:r w:rsidR="005875DA" w:rsidRPr="005875DA">
        <w:rPr>
          <w:rFonts w:ascii="Times New Roman" w:hAnsi="Times New Roman"/>
          <w:color w:val="000000" w:themeColor="text1"/>
          <w:sz w:val="28"/>
          <w:szCs w:val="28"/>
        </w:rPr>
        <w:t>390</w:t>
      </w:r>
      <w:r w:rsidRPr="005875DA">
        <w:rPr>
          <w:rFonts w:ascii="Times New Roman" w:hAnsi="Times New Roman"/>
          <w:color w:val="000000" w:themeColor="text1"/>
          <w:sz w:val="28"/>
          <w:szCs w:val="28"/>
        </w:rPr>
        <w:t>)</w:t>
      </w:r>
    </w:p>
    <w:p w:rsidR="000D3705" w:rsidRDefault="000D3705" w:rsidP="005875DA">
      <w:pPr>
        <w:tabs>
          <w:tab w:val="left" w:pos="4793"/>
          <w:tab w:val="center" w:pos="5314"/>
        </w:tabs>
        <w:spacing w:after="0"/>
        <w:jc w:val="both"/>
        <w:rPr>
          <w:rFonts w:ascii="Times New Roman" w:hAnsi="Times New Roman"/>
          <w:color w:val="000000" w:themeColor="text1"/>
          <w:sz w:val="28"/>
          <w:szCs w:val="28"/>
        </w:rPr>
      </w:pPr>
    </w:p>
    <w:p w:rsidR="000D3705" w:rsidRPr="005875DA" w:rsidRDefault="000D3705" w:rsidP="005875DA">
      <w:pPr>
        <w:tabs>
          <w:tab w:val="left" w:pos="4793"/>
          <w:tab w:val="center" w:pos="5314"/>
        </w:tabs>
        <w:spacing w:after="0"/>
        <w:jc w:val="both"/>
        <w:rPr>
          <w:rFonts w:ascii="Times New Roman" w:hAnsi="Times New Roman"/>
          <w:color w:val="000000" w:themeColor="text1"/>
          <w:sz w:val="28"/>
          <w:szCs w:val="28"/>
        </w:rPr>
      </w:pPr>
    </w:p>
    <w:p w:rsidR="005E4032" w:rsidRPr="00D97032" w:rsidRDefault="005E4032" w:rsidP="005E4032">
      <w:pPr>
        <w:pStyle w:val="2"/>
        <w:numPr>
          <w:ilvl w:val="0"/>
          <w:numId w:val="5"/>
        </w:numPr>
        <w:jc w:val="center"/>
        <w:rPr>
          <w:b w:val="0"/>
        </w:rPr>
      </w:pPr>
      <w:r>
        <w:rPr>
          <w:b w:val="0"/>
        </w:rPr>
        <w:lastRenderedPageBreak/>
        <w:t>П</w:t>
      </w:r>
      <w:r w:rsidRPr="00D97032">
        <w:rPr>
          <w:b w:val="0"/>
        </w:rPr>
        <w:t xml:space="preserve">еречень параметров, технических характеристик, </w:t>
      </w:r>
      <w:r w:rsidRPr="006A63C8">
        <w:rPr>
          <w:b w:val="0"/>
        </w:rPr>
        <w:t>фактических показателей деятельности организации, осуществляющей регулируемые виды деятельности в сфере теплоснабжения, или иных показателей объектов теплоснабжения, выявленных в процес</w:t>
      </w:r>
      <w:r w:rsidRPr="00D97032">
        <w:rPr>
          <w:b w:val="0"/>
        </w:rPr>
        <w:t>се проведения технического обследования</w:t>
      </w:r>
    </w:p>
    <w:p w:rsidR="005E4032" w:rsidRPr="00F00EA5" w:rsidRDefault="005E4032" w:rsidP="00657CE7">
      <w:pPr>
        <w:spacing w:before="60" w:after="60"/>
        <w:jc w:val="both"/>
        <w:rPr>
          <w:rFonts w:ascii="Times New Roman" w:hAnsi="Times New Roman"/>
          <w:color w:val="000000" w:themeColor="text1"/>
          <w:sz w:val="28"/>
          <w:szCs w:val="28"/>
        </w:rPr>
      </w:pPr>
    </w:p>
    <w:p w:rsidR="001177B9" w:rsidRDefault="005E4032" w:rsidP="00D97D2C">
      <w:pPr>
        <w:pStyle w:val="2"/>
        <w:jc w:val="center"/>
        <w:rPr>
          <w:rFonts w:ascii="Times New Roman" w:hAnsi="Times New Roman" w:cs="Times New Roman"/>
          <w:sz w:val="28"/>
        </w:rPr>
      </w:pPr>
      <w:r>
        <w:rPr>
          <w:rFonts w:ascii="Times New Roman" w:hAnsi="Times New Roman" w:cs="Times New Roman"/>
          <w:sz w:val="28"/>
        </w:rPr>
        <w:t>1</w:t>
      </w:r>
      <w:r w:rsidR="00D97D2C">
        <w:rPr>
          <w:rFonts w:ascii="Times New Roman" w:hAnsi="Times New Roman" w:cs="Times New Roman"/>
          <w:sz w:val="28"/>
        </w:rPr>
        <w:t xml:space="preserve">. </w:t>
      </w:r>
      <w:r w:rsidR="00D70357">
        <w:rPr>
          <w:rFonts w:ascii="Times New Roman" w:hAnsi="Times New Roman" w:cs="Times New Roman"/>
          <w:sz w:val="28"/>
        </w:rPr>
        <w:t>К</w:t>
      </w:r>
      <w:r w:rsidR="00D70357" w:rsidRPr="00D70357">
        <w:rPr>
          <w:rFonts w:ascii="Times New Roman" w:hAnsi="Times New Roman" w:cs="Times New Roman"/>
          <w:sz w:val="28"/>
        </w:rPr>
        <w:t>амеральное обследование</w:t>
      </w:r>
    </w:p>
    <w:p w:rsidR="00771865" w:rsidRDefault="00771865" w:rsidP="00890F9E">
      <w:pPr>
        <w:spacing w:after="0"/>
        <w:ind w:firstLine="708"/>
        <w:jc w:val="both"/>
        <w:rPr>
          <w:rFonts w:ascii="Times New Roman" w:hAnsi="Times New Roman"/>
          <w:color w:val="000000" w:themeColor="text1"/>
          <w:sz w:val="28"/>
          <w:szCs w:val="28"/>
        </w:rPr>
      </w:pPr>
      <w:r w:rsidRPr="00771865">
        <w:rPr>
          <w:rFonts w:ascii="Times New Roman" w:hAnsi="Times New Roman"/>
          <w:color w:val="000000" w:themeColor="text1"/>
          <w:sz w:val="28"/>
          <w:szCs w:val="28"/>
        </w:rPr>
        <w:t>При проведени</w:t>
      </w:r>
      <w:r w:rsidR="00890F9E">
        <w:rPr>
          <w:rFonts w:ascii="Times New Roman" w:hAnsi="Times New Roman"/>
          <w:color w:val="000000" w:themeColor="text1"/>
          <w:sz w:val="28"/>
          <w:szCs w:val="28"/>
        </w:rPr>
        <w:t>и</w:t>
      </w:r>
      <w:r w:rsidRPr="00771865">
        <w:rPr>
          <w:rFonts w:ascii="Times New Roman" w:hAnsi="Times New Roman"/>
          <w:color w:val="000000" w:themeColor="text1"/>
          <w:sz w:val="28"/>
          <w:szCs w:val="28"/>
        </w:rPr>
        <w:t xml:space="preserve"> камерального обследования основным источником информации являлись правоустанавливаю</w:t>
      </w:r>
      <w:r w:rsidR="005875DA">
        <w:rPr>
          <w:rFonts w:ascii="Times New Roman" w:hAnsi="Times New Roman"/>
          <w:color w:val="000000" w:themeColor="text1"/>
          <w:sz w:val="28"/>
          <w:szCs w:val="28"/>
        </w:rPr>
        <w:t>щие документы (выписки из ЕГРН</w:t>
      </w:r>
      <w:r w:rsidR="00890F9E">
        <w:rPr>
          <w:rFonts w:ascii="Times New Roman" w:hAnsi="Times New Roman"/>
          <w:color w:val="000000" w:themeColor="text1"/>
          <w:sz w:val="28"/>
          <w:szCs w:val="28"/>
        </w:rPr>
        <w:t>)</w:t>
      </w:r>
      <w:r w:rsidRPr="00771865">
        <w:rPr>
          <w:rFonts w:ascii="Times New Roman" w:hAnsi="Times New Roman"/>
          <w:color w:val="000000" w:themeColor="text1"/>
          <w:sz w:val="28"/>
          <w:szCs w:val="28"/>
        </w:rPr>
        <w:t>, отражающие</w:t>
      </w:r>
      <w:r w:rsidR="00890F9E">
        <w:rPr>
          <w:rFonts w:ascii="Times New Roman" w:hAnsi="Times New Roman"/>
          <w:color w:val="000000" w:themeColor="text1"/>
          <w:sz w:val="28"/>
          <w:szCs w:val="28"/>
        </w:rPr>
        <w:t xml:space="preserve"> местонахождения систем теплоснабжения, протяженность тепловых сетей и площади котельных.</w:t>
      </w:r>
    </w:p>
    <w:p w:rsidR="00890F9E" w:rsidRPr="00771865" w:rsidRDefault="00890F9E" w:rsidP="00890F9E">
      <w:pPr>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В случае расхождения информации, отраженной в схем</w:t>
      </w:r>
      <w:r w:rsidR="005875DA">
        <w:rPr>
          <w:rFonts w:ascii="Times New Roman" w:hAnsi="Times New Roman"/>
          <w:color w:val="000000" w:themeColor="text1"/>
          <w:sz w:val="28"/>
          <w:szCs w:val="28"/>
        </w:rPr>
        <w:t>е</w:t>
      </w:r>
      <w:r>
        <w:rPr>
          <w:rFonts w:ascii="Times New Roman" w:hAnsi="Times New Roman"/>
          <w:color w:val="000000" w:themeColor="text1"/>
          <w:sz w:val="28"/>
          <w:szCs w:val="28"/>
        </w:rPr>
        <w:t xml:space="preserve"> теплоснабжения, утвержденн</w:t>
      </w:r>
      <w:r w:rsidR="005875DA">
        <w:rPr>
          <w:rFonts w:ascii="Times New Roman" w:hAnsi="Times New Roman"/>
          <w:color w:val="000000" w:themeColor="text1"/>
          <w:sz w:val="28"/>
          <w:szCs w:val="28"/>
        </w:rPr>
        <w:t>ой</w:t>
      </w:r>
      <w:r>
        <w:rPr>
          <w:rFonts w:ascii="Times New Roman" w:hAnsi="Times New Roman"/>
          <w:color w:val="000000" w:themeColor="text1"/>
          <w:sz w:val="28"/>
          <w:szCs w:val="28"/>
        </w:rPr>
        <w:t xml:space="preserve"> на период до 20</w:t>
      </w:r>
      <w:r w:rsidR="005875DA">
        <w:rPr>
          <w:rFonts w:ascii="Times New Roman" w:hAnsi="Times New Roman"/>
          <w:color w:val="000000" w:themeColor="text1"/>
          <w:sz w:val="28"/>
          <w:szCs w:val="28"/>
        </w:rPr>
        <w:t>31 года</w:t>
      </w:r>
      <w:r>
        <w:rPr>
          <w:rFonts w:ascii="Times New Roman" w:hAnsi="Times New Roman"/>
          <w:color w:val="000000" w:themeColor="text1"/>
          <w:sz w:val="28"/>
          <w:szCs w:val="28"/>
        </w:rPr>
        <w:t xml:space="preserve">, и иной документацией актуальной по состоянию на момент проведения технического обследования, во внимание принимается текущая информация, так как схемы теплоснабжения </w:t>
      </w:r>
      <w:r w:rsidR="005F31CF">
        <w:rPr>
          <w:rFonts w:ascii="Times New Roman" w:hAnsi="Times New Roman"/>
          <w:color w:val="000000" w:themeColor="text1"/>
          <w:sz w:val="28"/>
          <w:szCs w:val="28"/>
        </w:rPr>
        <w:t>подлежат актуализации, в том числе</w:t>
      </w:r>
      <w:r w:rsidR="004A58D8">
        <w:rPr>
          <w:rFonts w:ascii="Times New Roman" w:hAnsi="Times New Roman"/>
          <w:color w:val="000000" w:themeColor="text1"/>
          <w:sz w:val="28"/>
          <w:szCs w:val="28"/>
        </w:rPr>
        <w:t xml:space="preserve"> в 2022</w:t>
      </w:r>
      <w:r>
        <w:rPr>
          <w:rFonts w:ascii="Times New Roman" w:hAnsi="Times New Roman"/>
          <w:color w:val="000000" w:themeColor="text1"/>
          <w:sz w:val="28"/>
          <w:szCs w:val="28"/>
        </w:rPr>
        <w:t xml:space="preserve"> году.  </w:t>
      </w:r>
    </w:p>
    <w:p w:rsidR="0003664E" w:rsidRPr="003C77E0" w:rsidRDefault="005E4032" w:rsidP="003C77E0">
      <w:pPr>
        <w:pStyle w:val="3"/>
        <w:jc w:val="right"/>
      </w:pPr>
      <w:r>
        <w:t>1</w:t>
      </w:r>
      <w:r w:rsidR="0003664E" w:rsidRPr="003C77E0">
        <w:t>.</w:t>
      </w:r>
      <w:r w:rsidR="00890F9E">
        <w:t>1</w:t>
      </w:r>
      <w:r w:rsidR="0003664E" w:rsidRPr="003C77E0">
        <w:t xml:space="preserve">. Характеристика </w:t>
      </w:r>
      <w:r w:rsidR="0046337E">
        <w:t>котельного оборудования</w:t>
      </w:r>
      <w:r w:rsidR="0003664E" w:rsidRPr="003C77E0">
        <w:t xml:space="preserve"> (на </w:t>
      </w:r>
      <w:r w:rsidR="004A58D8">
        <w:t>16</w:t>
      </w:r>
      <w:r w:rsidR="0003664E" w:rsidRPr="003C77E0">
        <w:t>.</w:t>
      </w:r>
      <w:r w:rsidR="005875DA">
        <w:t>03</w:t>
      </w:r>
      <w:r w:rsidR="00EA404C">
        <w:t>.2021</w:t>
      </w:r>
      <w:r w:rsidR="0003664E" w:rsidRPr="003C77E0">
        <w:t>):</w:t>
      </w:r>
    </w:p>
    <w:p w:rsidR="0003664E" w:rsidRPr="00F00EA5" w:rsidRDefault="0003664E" w:rsidP="001177B9">
      <w:pPr>
        <w:spacing w:before="60" w:after="60"/>
        <w:jc w:val="both"/>
        <w:rPr>
          <w:rFonts w:ascii="Times New Roman" w:hAnsi="Times New Roman"/>
          <w:color w:val="000000" w:themeColor="text1"/>
          <w:sz w:val="28"/>
          <w:szCs w:val="28"/>
        </w:rPr>
      </w:pPr>
    </w:p>
    <w:p w:rsidR="00D70357" w:rsidRDefault="0003664E" w:rsidP="00C75ECC">
      <w:pPr>
        <w:spacing w:before="60" w:after="6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 xml:space="preserve">- </w:t>
      </w:r>
      <w:r w:rsidR="00EA404C">
        <w:rPr>
          <w:rFonts w:ascii="Times New Roman" w:hAnsi="Times New Roman"/>
          <w:color w:val="000000" w:themeColor="text1"/>
          <w:sz w:val="28"/>
          <w:szCs w:val="28"/>
        </w:rPr>
        <w:t xml:space="preserve">Модульная котельная </w:t>
      </w:r>
      <w:proofErr w:type="spellStart"/>
      <w:r w:rsidR="00EA404C">
        <w:rPr>
          <w:rFonts w:ascii="Times New Roman" w:hAnsi="Times New Roman"/>
          <w:color w:val="000000" w:themeColor="text1"/>
          <w:sz w:val="28"/>
          <w:szCs w:val="28"/>
        </w:rPr>
        <w:t>ул</w:t>
      </w:r>
      <w:proofErr w:type="gramStart"/>
      <w:r w:rsidR="00EA404C">
        <w:rPr>
          <w:rFonts w:ascii="Times New Roman" w:hAnsi="Times New Roman"/>
          <w:color w:val="000000" w:themeColor="text1"/>
          <w:sz w:val="28"/>
          <w:szCs w:val="28"/>
        </w:rPr>
        <w:t>.С</w:t>
      </w:r>
      <w:proofErr w:type="gramEnd"/>
      <w:r w:rsidR="00EA404C">
        <w:rPr>
          <w:rFonts w:ascii="Times New Roman" w:hAnsi="Times New Roman"/>
          <w:color w:val="000000" w:themeColor="text1"/>
          <w:sz w:val="28"/>
          <w:szCs w:val="28"/>
        </w:rPr>
        <w:t>оветская</w:t>
      </w:r>
      <w:proofErr w:type="spellEnd"/>
      <w:r w:rsidR="00EA404C">
        <w:rPr>
          <w:rFonts w:ascii="Times New Roman" w:hAnsi="Times New Roman"/>
          <w:color w:val="000000" w:themeColor="text1"/>
          <w:sz w:val="28"/>
          <w:szCs w:val="28"/>
        </w:rPr>
        <w:t xml:space="preserve"> 24а; модульная котельная </w:t>
      </w:r>
      <w:proofErr w:type="spellStart"/>
      <w:r w:rsidR="00EA404C">
        <w:rPr>
          <w:rFonts w:ascii="Times New Roman" w:hAnsi="Times New Roman"/>
          <w:color w:val="000000" w:themeColor="text1"/>
          <w:sz w:val="28"/>
          <w:szCs w:val="28"/>
        </w:rPr>
        <w:t>ул.Школьная</w:t>
      </w:r>
      <w:proofErr w:type="spellEnd"/>
      <w:r w:rsidR="00EA404C">
        <w:rPr>
          <w:rFonts w:ascii="Times New Roman" w:hAnsi="Times New Roman"/>
          <w:color w:val="000000" w:themeColor="text1"/>
          <w:sz w:val="28"/>
          <w:szCs w:val="28"/>
        </w:rPr>
        <w:t xml:space="preserve"> 28г; модульная котельная </w:t>
      </w:r>
      <w:proofErr w:type="spellStart"/>
      <w:r w:rsidR="00EA404C">
        <w:rPr>
          <w:rFonts w:ascii="Times New Roman" w:hAnsi="Times New Roman"/>
          <w:color w:val="000000" w:themeColor="text1"/>
          <w:sz w:val="28"/>
          <w:szCs w:val="28"/>
        </w:rPr>
        <w:t>мкр.Северный</w:t>
      </w:r>
      <w:proofErr w:type="spellEnd"/>
      <w:r w:rsidR="00EA404C">
        <w:rPr>
          <w:rFonts w:ascii="Times New Roman" w:hAnsi="Times New Roman"/>
          <w:color w:val="000000" w:themeColor="text1"/>
          <w:sz w:val="28"/>
          <w:szCs w:val="28"/>
        </w:rPr>
        <w:t xml:space="preserve"> 11.</w:t>
      </w:r>
    </w:p>
    <w:p w:rsidR="00D70357" w:rsidRDefault="00D70357" w:rsidP="00C75ECC">
      <w:pPr>
        <w:spacing w:before="60" w:after="60"/>
        <w:jc w:val="both"/>
        <w:rPr>
          <w:rFonts w:ascii="Times New Roman" w:hAnsi="Times New Roman"/>
          <w:color w:val="000000" w:themeColor="text1"/>
          <w:sz w:val="28"/>
          <w:szCs w:val="28"/>
        </w:rPr>
      </w:pPr>
      <w:r w:rsidRPr="00D70357">
        <w:rPr>
          <w:rFonts w:ascii="Times New Roman" w:hAnsi="Times New Roman"/>
          <w:color w:val="000000" w:themeColor="text1"/>
          <w:sz w:val="28"/>
          <w:szCs w:val="28"/>
        </w:rPr>
        <w:t>год постройки объект</w:t>
      </w:r>
      <w:r w:rsidR="00EA404C">
        <w:rPr>
          <w:rFonts w:ascii="Times New Roman" w:hAnsi="Times New Roman"/>
          <w:color w:val="000000" w:themeColor="text1"/>
          <w:sz w:val="28"/>
          <w:szCs w:val="28"/>
        </w:rPr>
        <w:t>ов</w:t>
      </w:r>
      <w:r w:rsidRPr="00D70357">
        <w:rPr>
          <w:rFonts w:ascii="Times New Roman" w:hAnsi="Times New Roman"/>
          <w:color w:val="000000" w:themeColor="text1"/>
          <w:sz w:val="28"/>
          <w:szCs w:val="28"/>
        </w:rPr>
        <w:t xml:space="preserve"> теплоснабжения</w:t>
      </w:r>
      <w:r>
        <w:rPr>
          <w:rFonts w:ascii="Times New Roman" w:hAnsi="Times New Roman"/>
          <w:color w:val="000000" w:themeColor="text1"/>
          <w:sz w:val="28"/>
          <w:szCs w:val="28"/>
        </w:rPr>
        <w:t xml:space="preserve"> </w:t>
      </w:r>
      <w:r w:rsidR="00EA404C">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00EA404C">
        <w:rPr>
          <w:rFonts w:ascii="Times New Roman" w:hAnsi="Times New Roman"/>
          <w:color w:val="000000" w:themeColor="text1"/>
          <w:sz w:val="28"/>
          <w:szCs w:val="28"/>
        </w:rPr>
        <w:t>2020год.</w:t>
      </w:r>
    </w:p>
    <w:p w:rsidR="0003664E" w:rsidRDefault="0003664E" w:rsidP="00C75ECC">
      <w:pPr>
        <w:spacing w:before="60" w:after="6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 xml:space="preserve">год ввода котельной в эксплуатацию – </w:t>
      </w:r>
      <w:r w:rsidR="00EA404C">
        <w:rPr>
          <w:rFonts w:ascii="Times New Roman" w:hAnsi="Times New Roman"/>
          <w:color w:val="000000" w:themeColor="text1"/>
          <w:sz w:val="28"/>
          <w:szCs w:val="28"/>
        </w:rPr>
        <w:t>2020год</w:t>
      </w:r>
      <w:r w:rsidR="006B12F9">
        <w:rPr>
          <w:rFonts w:ascii="Times New Roman" w:hAnsi="Times New Roman"/>
          <w:color w:val="000000" w:themeColor="text1"/>
          <w:sz w:val="28"/>
          <w:szCs w:val="28"/>
        </w:rPr>
        <w:t>.</w:t>
      </w:r>
      <w:r w:rsidR="00C75ECC">
        <w:rPr>
          <w:rFonts w:ascii="Times New Roman" w:hAnsi="Times New Roman"/>
          <w:color w:val="000000" w:themeColor="text1"/>
          <w:sz w:val="28"/>
          <w:szCs w:val="28"/>
        </w:rPr>
        <w:t xml:space="preserve"> </w:t>
      </w:r>
    </w:p>
    <w:p w:rsidR="00681959" w:rsidRDefault="00681959" w:rsidP="00C75ECC">
      <w:pPr>
        <w:spacing w:before="60" w:after="60"/>
        <w:jc w:val="both"/>
        <w:rPr>
          <w:rFonts w:ascii="Times New Roman" w:hAnsi="Times New Roman"/>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1596"/>
        <w:gridCol w:w="1596"/>
        <w:gridCol w:w="1284"/>
        <w:gridCol w:w="1284"/>
        <w:gridCol w:w="1441"/>
        <w:gridCol w:w="1429"/>
      </w:tblGrid>
      <w:tr w:rsidR="00122F1D" w:rsidRPr="00F00EA5" w:rsidTr="007C669A">
        <w:tc>
          <w:tcPr>
            <w:tcW w:w="835" w:type="pct"/>
            <w:tcBorders>
              <w:top w:val="single" w:sz="4" w:space="0" w:color="auto"/>
              <w:left w:val="single" w:sz="4" w:space="0" w:color="auto"/>
              <w:bottom w:val="single" w:sz="4" w:space="0" w:color="auto"/>
              <w:right w:val="single" w:sz="4" w:space="0" w:color="auto"/>
            </w:tcBorders>
          </w:tcPr>
          <w:p w:rsidR="007C669A" w:rsidRPr="00F00EA5" w:rsidRDefault="007C669A" w:rsidP="007C669A">
            <w:pPr>
              <w:spacing w:before="60" w:after="0"/>
              <w:jc w:val="both"/>
              <w:rPr>
                <w:rFonts w:ascii="Times New Roman" w:hAnsi="Times New Roman"/>
                <w:color w:val="000000" w:themeColor="text1"/>
                <w:sz w:val="28"/>
                <w:szCs w:val="28"/>
              </w:rPr>
            </w:pPr>
            <w:proofErr w:type="gramStart"/>
            <w:r w:rsidRPr="00F00EA5">
              <w:rPr>
                <w:rFonts w:ascii="Times New Roman" w:hAnsi="Times New Roman"/>
                <w:color w:val="000000" w:themeColor="text1"/>
                <w:sz w:val="28"/>
                <w:szCs w:val="28"/>
              </w:rPr>
              <w:t>порядковый</w:t>
            </w:r>
            <w:proofErr w:type="gramEnd"/>
            <w:r w:rsidRPr="00F00EA5">
              <w:rPr>
                <w:rFonts w:ascii="Times New Roman" w:hAnsi="Times New Roman"/>
                <w:color w:val="000000" w:themeColor="text1"/>
                <w:sz w:val="28"/>
                <w:szCs w:val="28"/>
              </w:rPr>
              <w:t xml:space="preserve"> № котла</w:t>
            </w:r>
          </w:p>
        </w:tc>
        <w:tc>
          <w:tcPr>
            <w:tcW w:w="863" w:type="pct"/>
            <w:tcBorders>
              <w:top w:val="single" w:sz="4" w:space="0" w:color="auto"/>
              <w:left w:val="single" w:sz="4" w:space="0" w:color="auto"/>
              <w:bottom w:val="single" w:sz="4" w:space="0" w:color="auto"/>
              <w:right w:val="single" w:sz="4" w:space="0" w:color="auto"/>
            </w:tcBorders>
            <w:vAlign w:val="center"/>
          </w:tcPr>
          <w:p w:rsidR="007C669A" w:rsidRPr="008E1917" w:rsidRDefault="008E1917" w:rsidP="008E1917">
            <w:pPr>
              <w:spacing w:after="0" w:line="240" w:lineRule="auto"/>
              <w:rPr>
                <w:rFonts w:ascii="Times New Roman" w:hAnsi="Times New Roman"/>
                <w:color w:val="000000" w:themeColor="text1"/>
                <w:sz w:val="28"/>
                <w:szCs w:val="28"/>
              </w:rPr>
            </w:pPr>
            <w:proofErr w:type="spellStart"/>
            <w:r>
              <w:rPr>
                <w:rFonts w:ascii="Times New Roman" w:hAnsi="Times New Roman"/>
                <w:color w:val="000000" w:themeColor="text1"/>
                <w:sz w:val="28"/>
                <w:szCs w:val="28"/>
              </w:rPr>
              <w:t>ул</w:t>
            </w:r>
            <w:proofErr w:type="gramStart"/>
            <w:r>
              <w:rPr>
                <w:rFonts w:ascii="Times New Roman" w:hAnsi="Times New Roman"/>
                <w:color w:val="000000" w:themeColor="text1"/>
                <w:sz w:val="28"/>
                <w:szCs w:val="28"/>
              </w:rPr>
              <w:t>.Ш</w:t>
            </w:r>
            <w:proofErr w:type="gramEnd"/>
            <w:r>
              <w:rPr>
                <w:rFonts w:ascii="Times New Roman" w:hAnsi="Times New Roman"/>
                <w:color w:val="000000" w:themeColor="text1"/>
                <w:sz w:val="28"/>
                <w:szCs w:val="28"/>
              </w:rPr>
              <w:t>кольная</w:t>
            </w:r>
            <w:proofErr w:type="spellEnd"/>
            <w:r>
              <w:rPr>
                <w:rFonts w:ascii="Times New Roman" w:hAnsi="Times New Roman"/>
                <w:color w:val="000000" w:themeColor="text1"/>
                <w:sz w:val="28"/>
                <w:szCs w:val="28"/>
              </w:rPr>
              <w:t xml:space="preserve"> 28г</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8E1917" w:rsidP="007C669A">
            <w:pPr>
              <w:spacing w:after="0"/>
              <w:jc w:val="center"/>
            </w:pPr>
            <w:proofErr w:type="spellStart"/>
            <w:r>
              <w:rPr>
                <w:rFonts w:ascii="Times New Roman" w:hAnsi="Times New Roman"/>
                <w:color w:val="000000" w:themeColor="text1"/>
                <w:sz w:val="28"/>
                <w:szCs w:val="28"/>
              </w:rPr>
              <w:t>ул</w:t>
            </w:r>
            <w:proofErr w:type="gramStart"/>
            <w:r>
              <w:rPr>
                <w:rFonts w:ascii="Times New Roman" w:hAnsi="Times New Roman"/>
                <w:color w:val="000000" w:themeColor="text1"/>
                <w:sz w:val="28"/>
                <w:szCs w:val="28"/>
              </w:rPr>
              <w:t>.Ш</w:t>
            </w:r>
            <w:proofErr w:type="gramEnd"/>
            <w:r>
              <w:rPr>
                <w:rFonts w:ascii="Times New Roman" w:hAnsi="Times New Roman"/>
                <w:color w:val="000000" w:themeColor="text1"/>
                <w:sz w:val="28"/>
                <w:szCs w:val="28"/>
              </w:rPr>
              <w:t>кольная</w:t>
            </w:r>
            <w:proofErr w:type="spellEnd"/>
            <w:r>
              <w:rPr>
                <w:rFonts w:ascii="Times New Roman" w:hAnsi="Times New Roman"/>
                <w:color w:val="000000" w:themeColor="text1"/>
                <w:sz w:val="28"/>
                <w:szCs w:val="28"/>
              </w:rPr>
              <w:t xml:space="preserve"> 28г</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8E1917" w:rsidP="008E1917">
            <w:pPr>
              <w:spacing w:after="0"/>
            </w:pPr>
            <w:proofErr w:type="spellStart"/>
            <w:r>
              <w:t>Ул</w:t>
            </w:r>
            <w:proofErr w:type="gramStart"/>
            <w:r>
              <w:t>.С</w:t>
            </w:r>
            <w:proofErr w:type="gramEnd"/>
            <w:r>
              <w:t>оветская</w:t>
            </w:r>
            <w:proofErr w:type="spellEnd"/>
            <w:r>
              <w:t xml:space="preserve"> 24а</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8E1917" w:rsidP="008E1917">
            <w:pPr>
              <w:spacing w:after="0"/>
            </w:pPr>
            <w:proofErr w:type="spellStart"/>
            <w:r>
              <w:t>Ул</w:t>
            </w:r>
            <w:proofErr w:type="gramStart"/>
            <w:r>
              <w:t>.С</w:t>
            </w:r>
            <w:proofErr w:type="gramEnd"/>
            <w:r>
              <w:t>оветская</w:t>
            </w:r>
            <w:proofErr w:type="spellEnd"/>
            <w:r>
              <w:t xml:space="preserve"> 24а</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122F1D" w:rsidP="008E1917">
            <w:pPr>
              <w:spacing w:after="0"/>
            </w:pPr>
            <w:proofErr w:type="spellStart"/>
            <w:r>
              <w:t>Мкр</w:t>
            </w:r>
            <w:proofErr w:type="gramStart"/>
            <w:r>
              <w:t>.С</w:t>
            </w:r>
            <w:proofErr w:type="gramEnd"/>
            <w:r>
              <w:t>еверный</w:t>
            </w:r>
            <w:proofErr w:type="spellEnd"/>
            <w:r>
              <w:t xml:space="preserve"> 11</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122F1D" w:rsidRDefault="00122F1D" w:rsidP="008E1917">
            <w:pPr>
              <w:spacing w:before="60" w:after="0" w:line="240" w:lineRule="auto"/>
              <w:ind w:right="-147"/>
              <w:rPr>
                <w:rFonts w:ascii="Times New Roman" w:hAnsi="Times New Roman"/>
                <w:color w:val="000000" w:themeColor="text1"/>
                <w:sz w:val="24"/>
                <w:szCs w:val="24"/>
              </w:rPr>
            </w:pPr>
            <w:proofErr w:type="spellStart"/>
            <w:r w:rsidRPr="00122F1D">
              <w:rPr>
                <w:rFonts w:ascii="Times New Roman" w:hAnsi="Times New Roman"/>
                <w:color w:val="000000" w:themeColor="text1"/>
                <w:sz w:val="24"/>
                <w:szCs w:val="24"/>
              </w:rPr>
              <w:t>Мкр</w:t>
            </w:r>
            <w:proofErr w:type="gramStart"/>
            <w:r w:rsidRPr="00122F1D">
              <w:rPr>
                <w:rFonts w:ascii="Times New Roman" w:hAnsi="Times New Roman"/>
                <w:color w:val="000000" w:themeColor="text1"/>
                <w:sz w:val="24"/>
                <w:szCs w:val="24"/>
              </w:rPr>
              <w:t>.С</w:t>
            </w:r>
            <w:proofErr w:type="gramEnd"/>
            <w:r w:rsidRPr="00122F1D">
              <w:rPr>
                <w:rFonts w:ascii="Times New Roman" w:hAnsi="Times New Roman"/>
                <w:color w:val="000000" w:themeColor="text1"/>
                <w:sz w:val="24"/>
                <w:szCs w:val="24"/>
              </w:rPr>
              <w:t>еверный</w:t>
            </w:r>
            <w:proofErr w:type="spellEnd"/>
            <w:r>
              <w:rPr>
                <w:rFonts w:ascii="Times New Roman" w:hAnsi="Times New Roman"/>
                <w:color w:val="000000" w:themeColor="text1"/>
                <w:sz w:val="24"/>
                <w:szCs w:val="24"/>
              </w:rPr>
              <w:t xml:space="preserve"> 11</w:t>
            </w:r>
          </w:p>
        </w:tc>
      </w:tr>
      <w:tr w:rsidR="00122F1D" w:rsidRPr="008E1917" w:rsidTr="007C669A">
        <w:tc>
          <w:tcPr>
            <w:tcW w:w="835" w:type="pct"/>
            <w:tcBorders>
              <w:top w:val="single" w:sz="4" w:space="0" w:color="auto"/>
              <w:left w:val="single" w:sz="4" w:space="0" w:color="auto"/>
              <w:bottom w:val="single" w:sz="4" w:space="0" w:color="auto"/>
              <w:right w:val="single" w:sz="4" w:space="0" w:color="auto"/>
            </w:tcBorders>
          </w:tcPr>
          <w:p w:rsidR="007C669A" w:rsidRPr="00F00EA5" w:rsidRDefault="007C669A" w:rsidP="007C669A">
            <w:pPr>
              <w:spacing w:after="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марка котла</w:t>
            </w:r>
          </w:p>
        </w:tc>
        <w:tc>
          <w:tcPr>
            <w:tcW w:w="863" w:type="pct"/>
            <w:tcBorders>
              <w:top w:val="single" w:sz="4" w:space="0" w:color="auto"/>
              <w:left w:val="single" w:sz="4" w:space="0" w:color="auto"/>
              <w:bottom w:val="single" w:sz="4" w:space="0" w:color="auto"/>
              <w:right w:val="single" w:sz="4" w:space="0" w:color="auto"/>
            </w:tcBorders>
            <w:vAlign w:val="center"/>
          </w:tcPr>
          <w:p w:rsidR="007C669A" w:rsidRPr="008E1917" w:rsidRDefault="008E1917" w:rsidP="007C669A">
            <w:pPr>
              <w:spacing w:after="0" w:line="240" w:lineRule="auto"/>
              <w:jc w:val="center"/>
              <w:rPr>
                <w:rFonts w:ascii="Times New Roman" w:hAnsi="Times New Roman"/>
                <w:color w:val="000000" w:themeColor="text1"/>
                <w:sz w:val="20"/>
                <w:szCs w:val="28"/>
                <w:lang w:val="en-US"/>
              </w:rPr>
            </w:pPr>
            <w:r>
              <w:rPr>
                <w:rFonts w:ascii="Times New Roman" w:hAnsi="Times New Roman"/>
                <w:color w:val="000000" w:themeColor="text1"/>
                <w:sz w:val="20"/>
                <w:szCs w:val="28"/>
              </w:rPr>
              <w:t>Котел</w:t>
            </w:r>
            <w:r w:rsidRPr="008E1917">
              <w:rPr>
                <w:rFonts w:ascii="Times New Roman" w:hAnsi="Times New Roman"/>
                <w:color w:val="000000" w:themeColor="text1"/>
                <w:sz w:val="20"/>
                <w:szCs w:val="28"/>
                <w:lang w:val="en-US"/>
              </w:rPr>
              <w:t xml:space="preserve"> </w:t>
            </w:r>
            <w:proofErr w:type="spellStart"/>
            <w:r>
              <w:rPr>
                <w:rFonts w:ascii="Times New Roman" w:hAnsi="Times New Roman"/>
                <w:color w:val="000000" w:themeColor="text1"/>
                <w:sz w:val="20"/>
                <w:szCs w:val="28"/>
                <w:lang w:val="en-US"/>
              </w:rPr>
              <w:t>Viessmann</w:t>
            </w:r>
            <w:proofErr w:type="spellEnd"/>
            <w:r>
              <w:rPr>
                <w:rFonts w:ascii="Times New Roman" w:hAnsi="Times New Roman"/>
                <w:color w:val="000000" w:themeColor="text1"/>
                <w:sz w:val="20"/>
                <w:szCs w:val="28"/>
                <w:lang w:val="en-US"/>
              </w:rPr>
              <w:t xml:space="preserve"> </w:t>
            </w:r>
            <w:proofErr w:type="spellStart"/>
            <w:r>
              <w:rPr>
                <w:rFonts w:ascii="Times New Roman" w:hAnsi="Times New Roman"/>
                <w:color w:val="000000" w:themeColor="text1"/>
                <w:sz w:val="20"/>
                <w:szCs w:val="28"/>
                <w:lang w:val="en-US"/>
              </w:rPr>
              <w:t>Vitoplex</w:t>
            </w:r>
            <w:proofErr w:type="spellEnd"/>
            <w:r>
              <w:rPr>
                <w:rFonts w:ascii="Times New Roman" w:hAnsi="Times New Roman"/>
                <w:color w:val="000000" w:themeColor="text1"/>
                <w:sz w:val="20"/>
                <w:szCs w:val="28"/>
                <w:lang w:val="en-US"/>
              </w:rPr>
              <w:t xml:space="preserve"> PV1 200rdn </w:t>
            </w:r>
            <w:proofErr w:type="spellStart"/>
            <w:r>
              <w:rPr>
                <w:rFonts w:ascii="Times New Roman" w:hAnsi="Times New Roman"/>
                <w:color w:val="000000" w:themeColor="text1"/>
                <w:sz w:val="20"/>
                <w:szCs w:val="28"/>
                <w:lang w:val="en-US"/>
              </w:rPr>
              <w:t>Vitotronic</w:t>
            </w:r>
            <w:proofErr w:type="spellEnd"/>
            <w:r>
              <w:rPr>
                <w:rFonts w:ascii="Times New Roman" w:hAnsi="Times New Roman"/>
                <w:color w:val="000000" w:themeColor="text1"/>
                <w:sz w:val="20"/>
                <w:szCs w:val="28"/>
                <w:lang w:val="en-US"/>
              </w:rPr>
              <w:t xml:space="preserve"> 100/300</w:t>
            </w:r>
          </w:p>
        </w:tc>
        <w:tc>
          <w:tcPr>
            <w:tcW w:w="660" w:type="pct"/>
            <w:tcBorders>
              <w:top w:val="single" w:sz="4" w:space="0" w:color="auto"/>
              <w:left w:val="single" w:sz="4" w:space="0" w:color="auto"/>
              <w:bottom w:val="single" w:sz="4" w:space="0" w:color="auto"/>
              <w:right w:val="single" w:sz="4" w:space="0" w:color="auto"/>
            </w:tcBorders>
          </w:tcPr>
          <w:p w:rsidR="007C669A" w:rsidRPr="008E1917" w:rsidRDefault="008E1917" w:rsidP="007C669A">
            <w:pPr>
              <w:spacing w:after="0"/>
              <w:jc w:val="center"/>
              <w:rPr>
                <w:sz w:val="20"/>
                <w:lang w:val="en-US"/>
              </w:rPr>
            </w:pPr>
            <w:r>
              <w:rPr>
                <w:rFonts w:ascii="Times New Roman" w:hAnsi="Times New Roman"/>
                <w:color w:val="000000" w:themeColor="text1"/>
                <w:sz w:val="20"/>
                <w:szCs w:val="28"/>
              </w:rPr>
              <w:t>Котел</w:t>
            </w:r>
            <w:r w:rsidRPr="008E1917">
              <w:rPr>
                <w:rFonts w:ascii="Times New Roman" w:hAnsi="Times New Roman"/>
                <w:color w:val="000000" w:themeColor="text1"/>
                <w:sz w:val="20"/>
                <w:szCs w:val="28"/>
                <w:lang w:val="en-US"/>
              </w:rPr>
              <w:t xml:space="preserve"> </w:t>
            </w:r>
            <w:proofErr w:type="spellStart"/>
            <w:r>
              <w:rPr>
                <w:rFonts w:ascii="Times New Roman" w:hAnsi="Times New Roman"/>
                <w:color w:val="000000" w:themeColor="text1"/>
                <w:sz w:val="20"/>
                <w:szCs w:val="28"/>
                <w:lang w:val="en-US"/>
              </w:rPr>
              <w:t>Viessmann</w:t>
            </w:r>
            <w:proofErr w:type="spellEnd"/>
            <w:r>
              <w:rPr>
                <w:rFonts w:ascii="Times New Roman" w:hAnsi="Times New Roman"/>
                <w:color w:val="000000" w:themeColor="text1"/>
                <w:sz w:val="20"/>
                <w:szCs w:val="28"/>
                <w:lang w:val="en-US"/>
              </w:rPr>
              <w:t xml:space="preserve"> </w:t>
            </w:r>
            <w:proofErr w:type="spellStart"/>
            <w:r>
              <w:rPr>
                <w:rFonts w:ascii="Times New Roman" w:hAnsi="Times New Roman"/>
                <w:color w:val="000000" w:themeColor="text1"/>
                <w:sz w:val="20"/>
                <w:szCs w:val="28"/>
                <w:lang w:val="en-US"/>
              </w:rPr>
              <w:t>Vitoplex</w:t>
            </w:r>
            <w:proofErr w:type="spellEnd"/>
            <w:r>
              <w:rPr>
                <w:rFonts w:ascii="Times New Roman" w:hAnsi="Times New Roman"/>
                <w:color w:val="000000" w:themeColor="text1"/>
                <w:sz w:val="20"/>
                <w:szCs w:val="28"/>
                <w:lang w:val="en-US"/>
              </w:rPr>
              <w:t xml:space="preserve"> PV1 200rdn </w:t>
            </w:r>
            <w:proofErr w:type="spellStart"/>
            <w:r>
              <w:rPr>
                <w:rFonts w:ascii="Times New Roman" w:hAnsi="Times New Roman"/>
                <w:color w:val="000000" w:themeColor="text1"/>
                <w:sz w:val="20"/>
                <w:szCs w:val="28"/>
                <w:lang w:val="en-US"/>
              </w:rPr>
              <w:t>Vitotronic</w:t>
            </w:r>
            <w:proofErr w:type="spellEnd"/>
            <w:r>
              <w:rPr>
                <w:rFonts w:ascii="Times New Roman" w:hAnsi="Times New Roman"/>
                <w:color w:val="000000" w:themeColor="text1"/>
                <w:sz w:val="20"/>
                <w:szCs w:val="28"/>
                <w:lang w:val="en-US"/>
              </w:rPr>
              <w:t xml:space="preserve"> 100/300</w:t>
            </w:r>
          </w:p>
        </w:tc>
        <w:tc>
          <w:tcPr>
            <w:tcW w:w="660" w:type="pct"/>
            <w:tcBorders>
              <w:top w:val="single" w:sz="4" w:space="0" w:color="auto"/>
              <w:left w:val="single" w:sz="4" w:space="0" w:color="auto"/>
              <w:bottom w:val="single" w:sz="4" w:space="0" w:color="auto"/>
              <w:right w:val="single" w:sz="4" w:space="0" w:color="auto"/>
            </w:tcBorders>
          </w:tcPr>
          <w:p w:rsidR="007C669A" w:rsidRPr="00122F1D" w:rsidRDefault="00122F1D" w:rsidP="007C669A">
            <w:pPr>
              <w:spacing w:after="0"/>
              <w:jc w:val="center"/>
              <w:rPr>
                <w:sz w:val="20"/>
                <w:lang w:val="en-US"/>
              </w:rPr>
            </w:pPr>
            <w:r>
              <w:rPr>
                <w:sz w:val="20"/>
              </w:rPr>
              <w:t>Котел</w:t>
            </w:r>
            <w:r w:rsidRPr="00122F1D">
              <w:rPr>
                <w:sz w:val="20"/>
                <w:lang w:val="en-US"/>
              </w:rPr>
              <w:t xml:space="preserve"> </w:t>
            </w:r>
            <w:proofErr w:type="spellStart"/>
            <w:r>
              <w:rPr>
                <w:sz w:val="20"/>
                <w:lang w:val="en-US"/>
              </w:rPr>
              <w:t>Viessmann</w:t>
            </w:r>
            <w:proofErr w:type="spellEnd"/>
            <w:r>
              <w:rPr>
                <w:sz w:val="20"/>
                <w:lang w:val="en-US"/>
              </w:rPr>
              <w:t xml:space="preserve"> </w:t>
            </w:r>
            <w:proofErr w:type="spellStart"/>
            <w:r>
              <w:rPr>
                <w:sz w:val="20"/>
                <w:lang w:val="en-US"/>
              </w:rPr>
              <w:t>Vitorond</w:t>
            </w:r>
            <w:proofErr w:type="spellEnd"/>
            <w:r>
              <w:rPr>
                <w:sz w:val="20"/>
                <w:lang w:val="en-US"/>
              </w:rPr>
              <w:t xml:space="preserve"> 100 VR2B 80 </w:t>
            </w:r>
            <w:r>
              <w:rPr>
                <w:sz w:val="20"/>
              </w:rPr>
              <w:t>кВт</w:t>
            </w:r>
          </w:p>
        </w:tc>
        <w:tc>
          <w:tcPr>
            <w:tcW w:w="660" w:type="pct"/>
            <w:tcBorders>
              <w:top w:val="single" w:sz="4" w:space="0" w:color="auto"/>
              <w:left w:val="single" w:sz="4" w:space="0" w:color="auto"/>
              <w:bottom w:val="single" w:sz="4" w:space="0" w:color="auto"/>
              <w:right w:val="single" w:sz="4" w:space="0" w:color="auto"/>
            </w:tcBorders>
          </w:tcPr>
          <w:p w:rsidR="007C669A" w:rsidRPr="008E1917" w:rsidRDefault="00122F1D" w:rsidP="007C669A">
            <w:pPr>
              <w:spacing w:after="0"/>
              <w:jc w:val="center"/>
              <w:rPr>
                <w:sz w:val="20"/>
                <w:lang w:val="en-US"/>
              </w:rPr>
            </w:pPr>
            <w:r>
              <w:rPr>
                <w:sz w:val="20"/>
              </w:rPr>
              <w:t>Котел</w:t>
            </w:r>
            <w:r w:rsidRPr="00122F1D">
              <w:rPr>
                <w:sz w:val="20"/>
                <w:lang w:val="en-US"/>
              </w:rPr>
              <w:t xml:space="preserve"> </w:t>
            </w:r>
            <w:proofErr w:type="spellStart"/>
            <w:r>
              <w:rPr>
                <w:sz w:val="20"/>
                <w:lang w:val="en-US"/>
              </w:rPr>
              <w:t>Viessmann</w:t>
            </w:r>
            <w:proofErr w:type="spellEnd"/>
            <w:r>
              <w:rPr>
                <w:sz w:val="20"/>
                <w:lang w:val="en-US"/>
              </w:rPr>
              <w:t xml:space="preserve"> </w:t>
            </w:r>
            <w:proofErr w:type="spellStart"/>
            <w:r>
              <w:rPr>
                <w:sz w:val="20"/>
                <w:lang w:val="en-US"/>
              </w:rPr>
              <w:t>Vitorond</w:t>
            </w:r>
            <w:proofErr w:type="spellEnd"/>
            <w:r>
              <w:rPr>
                <w:sz w:val="20"/>
                <w:lang w:val="en-US"/>
              </w:rPr>
              <w:t xml:space="preserve"> 100 VR2B 80 </w:t>
            </w:r>
            <w:r>
              <w:rPr>
                <w:sz w:val="20"/>
              </w:rPr>
              <w:t>кВт</w:t>
            </w:r>
          </w:p>
        </w:tc>
        <w:tc>
          <w:tcPr>
            <w:tcW w:w="660" w:type="pct"/>
            <w:tcBorders>
              <w:top w:val="single" w:sz="4" w:space="0" w:color="auto"/>
              <w:left w:val="single" w:sz="4" w:space="0" w:color="auto"/>
              <w:bottom w:val="single" w:sz="4" w:space="0" w:color="auto"/>
              <w:right w:val="single" w:sz="4" w:space="0" w:color="auto"/>
            </w:tcBorders>
          </w:tcPr>
          <w:p w:rsidR="007C669A" w:rsidRPr="00122F1D" w:rsidRDefault="00122F1D" w:rsidP="007C669A">
            <w:pPr>
              <w:spacing w:after="0"/>
              <w:jc w:val="center"/>
              <w:rPr>
                <w:sz w:val="20"/>
              </w:rPr>
            </w:pPr>
            <w:r>
              <w:rPr>
                <w:rFonts w:ascii="Times New Roman" w:hAnsi="Times New Roman"/>
                <w:color w:val="000000" w:themeColor="text1"/>
                <w:sz w:val="20"/>
                <w:szCs w:val="28"/>
              </w:rPr>
              <w:t>Котел</w:t>
            </w:r>
            <w:r w:rsidRPr="008E1917">
              <w:rPr>
                <w:rFonts w:ascii="Times New Roman" w:hAnsi="Times New Roman"/>
                <w:color w:val="000000" w:themeColor="text1"/>
                <w:sz w:val="20"/>
                <w:szCs w:val="28"/>
                <w:lang w:val="en-US"/>
              </w:rPr>
              <w:t xml:space="preserve"> </w:t>
            </w:r>
            <w:proofErr w:type="spellStart"/>
            <w:r>
              <w:rPr>
                <w:rFonts w:ascii="Times New Roman" w:hAnsi="Times New Roman"/>
                <w:color w:val="000000" w:themeColor="text1"/>
                <w:sz w:val="20"/>
                <w:szCs w:val="28"/>
                <w:lang w:val="en-US"/>
              </w:rPr>
              <w:t>Vitoplex</w:t>
            </w:r>
            <w:proofErr w:type="spellEnd"/>
            <w:r>
              <w:rPr>
                <w:rFonts w:ascii="Times New Roman" w:hAnsi="Times New Roman"/>
                <w:color w:val="000000" w:themeColor="text1"/>
                <w:sz w:val="20"/>
                <w:szCs w:val="28"/>
                <w:lang w:val="en-US"/>
              </w:rPr>
              <w:t xml:space="preserve"> </w:t>
            </w:r>
            <w:r w:rsidRPr="00122F1D">
              <w:rPr>
                <w:rFonts w:ascii="Times New Roman" w:hAnsi="Times New Roman"/>
                <w:color w:val="000000" w:themeColor="text1"/>
                <w:sz w:val="20"/>
                <w:szCs w:val="28"/>
                <w:lang w:val="en-US"/>
              </w:rPr>
              <w:t xml:space="preserve">100 </w:t>
            </w:r>
            <w:r>
              <w:rPr>
                <w:rFonts w:ascii="Times New Roman" w:hAnsi="Times New Roman"/>
                <w:color w:val="000000" w:themeColor="text1"/>
                <w:sz w:val="20"/>
                <w:szCs w:val="28"/>
                <w:lang w:val="en-US"/>
              </w:rPr>
              <w:t>PV1 200</w:t>
            </w:r>
            <w:r>
              <w:rPr>
                <w:rFonts w:ascii="Times New Roman" w:hAnsi="Times New Roman"/>
                <w:color w:val="000000" w:themeColor="text1"/>
                <w:sz w:val="20"/>
                <w:szCs w:val="28"/>
              </w:rPr>
              <w:t>0 кВт</w:t>
            </w:r>
          </w:p>
        </w:tc>
        <w:tc>
          <w:tcPr>
            <w:tcW w:w="660" w:type="pct"/>
            <w:tcBorders>
              <w:top w:val="single" w:sz="4" w:space="0" w:color="auto"/>
              <w:left w:val="single" w:sz="4" w:space="0" w:color="auto"/>
              <w:bottom w:val="single" w:sz="4" w:space="0" w:color="auto"/>
              <w:right w:val="single" w:sz="4" w:space="0" w:color="auto"/>
            </w:tcBorders>
          </w:tcPr>
          <w:p w:rsidR="007C669A" w:rsidRPr="008E1917" w:rsidRDefault="00122F1D" w:rsidP="007C669A">
            <w:pPr>
              <w:spacing w:after="0"/>
              <w:jc w:val="center"/>
              <w:rPr>
                <w:sz w:val="20"/>
                <w:lang w:val="en-US"/>
              </w:rPr>
            </w:pPr>
            <w:r>
              <w:rPr>
                <w:rFonts w:ascii="Times New Roman" w:hAnsi="Times New Roman"/>
                <w:color w:val="000000" w:themeColor="text1"/>
                <w:sz w:val="20"/>
                <w:szCs w:val="28"/>
              </w:rPr>
              <w:t>Котел</w:t>
            </w:r>
            <w:r w:rsidRPr="008E1917">
              <w:rPr>
                <w:rFonts w:ascii="Times New Roman" w:hAnsi="Times New Roman"/>
                <w:color w:val="000000" w:themeColor="text1"/>
                <w:sz w:val="20"/>
                <w:szCs w:val="28"/>
                <w:lang w:val="en-US"/>
              </w:rPr>
              <w:t xml:space="preserve"> </w:t>
            </w:r>
            <w:proofErr w:type="spellStart"/>
            <w:r>
              <w:rPr>
                <w:rFonts w:ascii="Times New Roman" w:hAnsi="Times New Roman"/>
                <w:color w:val="000000" w:themeColor="text1"/>
                <w:sz w:val="20"/>
                <w:szCs w:val="28"/>
                <w:lang w:val="en-US"/>
              </w:rPr>
              <w:t>Vitoplex</w:t>
            </w:r>
            <w:proofErr w:type="spellEnd"/>
            <w:r>
              <w:rPr>
                <w:rFonts w:ascii="Times New Roman" w:hAnsi="Times New Roman"/>
                <w:color w:val="000000" w:themeColor="text1"/>
                <w:sz w:val="20"/>
                <w:szCs w:val="28"/>
                <w:lang w:val="en-US"/>
              </w:rPr>
              <w:t xml:space="preserve"> </w:t>
            </w:r>
            <w:r w:rsidRPr="00122F1D">
              <w:rPr>
                <w:rFonts w:ascii="Times New Roman" w:hAnsi="Times New Roman"/>
                <w:color w:val="000000" w:themeColor="text1"/>
                <w:sz w:val="20"/>
                <w:szCs w:val="28"/>
                <w:lang w:val="en-US"/>
              </w:rPr>
              <w:t xml:space="preserve">100 </w:t>
            </w:r>
            <w:r>
              <w:rPr>
                <w:rFonts w:ascii="Times New Roman" w:hAnsi="Times New Roman"/>
                <w:color w:val="000000" w:themeColor="text1"/>
                <w:sz w:val="20"/>
                <w:szCs w:val="28"/>
                <w:lang w:val="en-US"/>
              </w:rPr>
              <w:t>PV1 200</w:t>
            </w:r>
            <w:r>
              <w:rPr>
                <w:rFonts w:ascii="Times New Roman" w:hAnsi="Times New Roman"/>
                <w:color w:val="000000" w:themeColor="text1"/>
                <w:sz w:val="20"/>
                <w:szCs w:val="28"/>
              </w:rPr>
              <w:t>0 кВт</w:t>
            </w:r>
          </w:p>
        </w:tc>
      </w:tr>
      <w:tr w:rsidR="00122F1D" w:rsidRPr="00F00EA5" w:rsidTr="007C669A">
        <w:tc>
          <w:tcPr>
            <w:tcW w:w="835" w:type="pct"/>
            <w:tcBorders>
              <w:top w:val="single" w:sz="4" w:space="0" w:color="auto"/>
              <w:left w:val="single" w:sz="4" w:space="0" w:color="auto"/>
              <w:bottom w:val="single" w:sz="4" w:space="0" w:color="auto"/>
              <w:right w:val="single" w:sz="4" w:space="0" w:color="auto"/>
            </w:tcBorders>
          </w:tcPr>
          <w:p w:rsidR="007C669A" w:rsidRPr="00F00EA5" w:rsidRDefault="007C669A" w:rsidP="007C669A">
            <w:pPr>
              <w:spacing w:after="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вид топлива</w:t>
            </w:r>
          </w:p>
        </w:tc>
        <w:tc>
          <w:tcPr>
            <w:tcW w:w="863"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7C669A">
            <w:pPr>
              <w:spacing w:after="0" w:line="240" w:lineRule="auto"/>
              <w:jc w:val="center"/>
              <w:rPr>
                <w:rFonts w:ascii="Times New Roman" w:hAnsi="Times New Roman"/>
                <w:color w:val="000000" w:themeColor="text1"/>
                <w:szCs w:val="28"/>
              </w:rPr>
            </w:pPr>
            <w:r w:rsidRPr="007C669A">
              <w:rPr>
                <w:rFonts w:ascii="Times New Roman" w:hAnsi="Times New Roman"/>
                <w:color w:val="000000" w:themeColor="text1"/>
                <w:szCs w:val="28"/>
              </w:rPr>
              <w:t>Природный газ</w:t>
            </w:r>
          </w:p>
        </w:tc>
        <w:tc>
          <w:tcPr>
            <w:tcW w:w="660" w:type="pct"/>
            <w:tcBorders>
              <w:top w:val="single" w:sz="4" w:space="0" w:color="auto"/>
              <w:left w:val="single" w:sz="4" w:space="0" w:color="auto"/>
              <w:bottom w:val="single" w:sz="4" w:space="0" w:color="auto"/>
              <w:right w:val="single" w:sz="4" w:space="0" w:color="auto"/>
            </w:tcBorders>
          </w:tcPr>
          <w:p w:rsidR="007C669A" w:rsidRPr="007C669A" w:rsidRDefault="007C669A" w:rsidP="007C669A">
            <w:pPr>
              <w:spacing w:after="0"/>
              <w:jc w:val="center"/>
            </w:pPr>
            <w:r w:rsidRPr="007C669A">
              <w:rPr>
                <w:rFonts w:ascii="Times New Roman" w:hAnsi="Times New Roman"/>
                <w:color w:val="000000" w:themeColor="text1"/>
                <w:szCs w:val="28"/>
              </w:rPr>
              <w:t>Природный газ</w:t>
            </w:r>
          </w:p>
        </w:tc>
        <w:tc>
          <w:tcPr>
            <w:tcW w:w="660" w:type="pct"/>
            <w:tcBorders>
              <w:top w:val="single" w:sz="4" w:space="0" w:color="auto"/>
              <w:left w:val="single" w:sz="4" w:space="0" w:color="auto"/>
              <w:bottom w:val="single" w:sz="4" w:space="0" w:color="auto"/>
              <w:right w:val="single" w:sz="4" w:space="0" w:color="auto"/>
            </w:tcBorders>
          </w:tcPr>
          <w:p w:rsidR="007C669A" w:rsidRPr="007C669A" w:rsidRDefault="007C669A" w:rsidP="007C669A">
            <w:pPr>
              <w:spacing w:after="0"/>
              <w:jc w:val="center"/>
            </w:pPr>
            <w:r w:rsidRPr="007C669A">
              <w:rPr>
                <w:rFonts w:ascii="Times New Roman" w:hAnsi="Times New Roman"/>
                <w:color w:val="000000" w:themeColor="text1"/>
                <w:szCs w:val="28"/>
              </w:rPr>
              <w:t>Природный газ</w:t>
            </w:r>
          </w:p>
        </w:tc>
        <w:tc>
          <w:tcPr>
            <w:tcW w:w="660" w:type="pct"/>
            <w:tcBorders>
              <w:top w:val="single" w:sz="4" w:space="0" w:color="auto"/>
              <w:left w:val="single" w:sz="4" w:space="0" w:color="auto"/>
              <w:bottom w:val="single" w:sz="4" w:space="0" w:color="auto"/>
              <w:right w:val="single" w:sz="4" w:space="0" w:color="auto"/>
            </w:tcBorders>
          </w:tcPr>
          <w:p w:rsidR="007C669A" w:rsidRPr="007C669A" w:rsidRDefault="007C669A" w:rsidP="007C669A">
            <w:pPr>
              <w:spacing w:after="0"/>
              <w:jc w:val="center"/>
            </w:pPr>
            <w:r w:rsidRPr="007C669A">
              <w:rPr>
                <w:rFonts w:ascii="Times New Roman" w:hAnsi="Times New Roman"/>
                <w:color w:val="000000" w:themeColor="text1"/>
                <w:szCs w:val="28"/>
              </w:rPr>
              <w:t>Природный газ</w:t>
            </w:r>
          </w:p>
        </w:tc>
        <w:tc>
          <w:tcPr>
            <w:tcW w:w="660" w:type="pct"/>
            <w:tcBorders>
              <w:top w:val="single" w:sz="4" w:space="0" w:color="auto"/>
              <w:left w:val="single" w:sz="4" w:space="0" w:color="auto"/>
              <w:bottom w:val="single" w:sz="4" w:space="0" w:color="auto"/>
              <w:right w:val="single" w:sz="4" w:space="0" w:color="auto"/>
            </w:tcBorders>
          </w:tcPr>
          <w:p w:rsidR="007C669A" w:rsidRPr="007C669A" w:rsidRDefault="007C669A" w:rsidP="007C669A">
            <w:pPr>
              <w:spacing w:after="0"/>
              <w:jc w:val="center"/>
            </w:pPr>
            <w:r w:rsidRPr="007C669A">
              <w:rPr>
                <w:rFonts w:ascii="Times New Roman" w:hAnsi="Times New Roman"/>
                <w:color w:val="000000" w:themeColor="text1"/>
                <w:szCs w:val="28"/>
              </w:rPr>
              <w:t>Природный газ</w:t>
            </w:r>
          </w:p>
        </w:tc>
        <w:tc>
          <w:tcPr>
            <w:tcW w:w="660" w:type="pct"/>
            <w:tcBorders>
              <w:top w:val="single" w:sz="4" w:space="0" w:color="auto"/>
              <w:left w:val="single" w:sz="4" w:space="0" w:color="auto"/>
              <w:bottom w:val="single" w:sz="4" w:space="0" w:color="auto"/>
              <w:right w:val="single" w:sz="4" w:space="0" w:color="auto"/>
            </w:tcBorders>
          </w:tcPr>
          <w:p w:rsidR="007C669A" w:rsidRPr="007C669A" w:rsidRDefault="007C669A" w:rsidP="007C669A">
            <w:pPr>
              <w:spacing w:after="0"/>
              <w:jc w:val="center"/>
            </w:pPr>
            <w:r w:rsidRPr="007C669A">
              <w:rPr>
                <w:rFonts w:ascii="Times New Roman" w:hAnsi="Times New Roman"/>
                <w:color w:val="000000" w:themeColor="text1"/>
                <w:szCs w:val="28"/>
              </w:rPr>
              <w:t>Природный газ</w:t>
            </w:r>
          </w:p>
        </w:tc>
      </w:tr>
      <w:tr w:rsidR="00122F1D" w:rsidRPr="00F00EA5" w:rsidTr="007C669A">
        <w:tc>
          <w:tcPr>
            <w:tcW w:w="835" w:type="pct"/>
            <w:tcBorders>
              <w:top w:val="single" w:sz="4" w:space="0" w:color="auto"/>
              <w:left w:val="single" w:sz="4" w:space="0" w:color="auto"/>
              <w:bottom w:val="single" w:sz="4" w:space="0" w:color="auto"/>
              <w:right w:val="single" w:sz="4" w:space="0" w:color="auto"/>
            </w:tcBorders>
          </w:tcPr>
          <w:p w:rsidR="007C669A" w:rsidRPr="00F00EA5" w:rsidRDefault="007C669A" w:rsidP="007C669A">
            <w:pPr>
              <w:spacing w:after="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мощность, Гкал/</w:t>
            </w:r>
            <w:proofErr w:type="gramStart"/>
            <w:r w:rsidRPr="00F00EA5">
              <w:rPr>
                <w:rFonts w:ascii="Times New Roman" w:hAnsi="Times New Roman"/>
                <w:color w:val="000000" w:themeColor="text1"/>
                <w:sz w:val="28"/>
                <w:szCs w:val="28"/>
              </w:rPr>
              <w:t>ч</w:t>
            </w:r>
            <w:proofErr w:type="gramEnd"/>
          </w:p>
        </w:tc>
        <w:tc>
          <w:tcPr>
            <w:tcW w:w="863" w:type="pct"/>
            <w:tcBorders>
              <w:top w:val="single" w:sz="4" w:space="0" w:color="auto"/>
              <w:left w:val="single" w:sz="4" w:space="0" w:color="auto"/>
              <w:bottom w:val="single" w:sz="4" w:space="0" w:color="auto"/>
              <w:right w:val="single" w:sz="4" w:space="0" w:color="auto"/>
            </w:tcBorders>
            <w:vAlign w:val="center"/>
          </w:tcPr>
          <w:p w:rsidR="007C669A" w:rsidRPr="00F00EA5" w:rsidRDefault="00E850CF" w:rsidP="007C669A">
            <w:pPr>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0,129</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E850CF" w:rsidP="007C669A">
            <w:pPr>
              <w:spacing w:after="0"/>
              <w:jc w:val="center"/>
            </w:pPr>
            <w:r>
              <w:rPr>
                <w:rFonts w:ascii="Times New Roman" w:hAnsi="Times New Roman"/>
                <w:color w:val="000000" w:themeColor="text1"/>
                <w:sz w:val="28"/>
                <w:szCs w:val="28"/>
              </w:rPr>
              <w:t>0,129</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E850CF" w:rsidP="007C669A">
            <w:pPr>
              <w:spacing w:after="0"/>
              <w:jc w:val="center"/>
            </w:pPr>
            <w:r>
              <w:rPr>
                <w:rFonts w:ascii="Times New Roman" w:hAnsi="Times New Roman"/>
                <w:color w:val="000000" w:themeColor="text1"/>
                <w:sz w:val="28"/>
                <w:szCs w:val="28"/>
              </w:rPr>
              <w:t>0,069</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E850CF" w:rsidP="007C669A">
            <w:pPr>
              <w:spacing w:after="0"/>
              <w:jc w:val="center"/>
            </w:pPr>
            <w:r>
              <w:rPr>
                <w:rFonts w:ascii="Times New Roman" w:hAnsi="Times New Roman"/>
                <w:color w:val="000000" w:themeColor="text1"/>
                <w:sz w:val="28"/>
                <w:szCs w:val="28"/>
              </w:rPr>
              <w:t>0,069</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E850CF" w:rsidP="007C669A">
            <w:pPr>
              <w:spacing w:after="0"/>
              <w:jc w:val="center"/>
            </w:pPr>
            <w:r>
              <w:rPr>
                <w:rFonts w:ascii="Times New Roman" w:hAnsi="Times New Roman"/>
                <w:color w:val="000000" w:themeColor="text1"/>
                <w:sz w:val="28"/>
                <w:szCs w:val="28"/>
              </w:rPr>
              <w:t>1,7195</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Default="00E850CF" w:rsidP="007C669A">
            <w:pPr>
              <w:spacing w:after="0"/>
              <w:jc w:val="center"/>
            </w:pPr>
            <w:r>
              <w:rPr>
                <w:rFonts w:ascii="Times New Roman" w:hAnsi="Times New Roman"/>
                <w:color w:val="000000" w:themeColor="text1"/>
                <w:sz w:val="28"/>
                <w:szCs w:val="28"/>
              </w:rPr>
              <w:t>1,7195</w:t>
            </w:r>
          </w:p>
        </w:tc>
      </w:tr>
      <w:tr w:rsidR="00122F1D" w:rsidRPr="00F00EA5" w:rsidTr="003867A8">
        <w:tc>
          <w:tcPr>
            <w:tcW w:w="835" w:type="pct"/>
            <w:tcBorders>
              <w:top w:val="single" w:sz="4" w:space="0" w:color="auto"/>
              <w:left w:val="single" w:sz="4" w:space="0" w:color="auto"/>
              <w:bottom w:val="single" w:sz="4" w:space="0" w:color="auto"/>
              <w:right w:val="single" w:sz="4" w:space="0" w:color="auto"/>
            </w:tcBorders>
          </w:tcPr>
          <w:p w:rsidR="007C669A" w:rsidRPr="00F00EA5" w:rsidRDefault="007C669A" w:rsidP="007C669A">
            <w:pPr>
              <w:spacing w:before="60" w:after="6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год установки</w:t>
            </w:r>
          </w:p>
        </w:tc>
        <w:tc>
          <w:tcPr>
            <w:tcW w:w="863" w:type="pct"/>
            <w:tcBorders>
              <w:top w:val="single" w:sz="4" w:space="0" w:color="auto"/>
              <w:left w:val="single" w:sz="4" w:space="0" w:color="auto"/>
              <w:bottom w:val="single" w:sz="4" w:space="0" w:color="auto"/>
              <w:right w:val="single" w:sz="4" w:space="0" w:color="auto"/>
            </w:tcBorders>
            <w:vAlign w:val="center"/>
          </w:tcPr>
          <w:p w:rsidR="007C669A" w:rsidRPr="00F00EA5" w:rsidRDefault="00122F1D" w:rsidP="007C669A">
            <w:pPr>
              <w:spacing w:before="60" w:after="6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2020</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F00EA5" w:rsidRDefault="00122F1D" w:rsidP="007C669A">
            <w:pPr>
              <w:spacing w:before="60" w:after="6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2020</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F00EA5" w:rsidRDefault="00122F1D" w:rsidP="007C669A">
            <w:pPr>
              <w:spacing w:before="60" w:after="6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2020</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F00EA5" w:rsidRDefault="00122F1D" w:rsidP="007C669A">
            <w:pPr>
              <w:spacing w:before="60" w:after="6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2020</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F00EA5" w:rsidRDefault="00122F1D" w:rsidP="007C669A">
            <w:pPr>
              <w:spacing w:before="60" w:after="6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2020</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F00EA5" w:rsidRDefault="00122F1D" w:rsidP="007C669A">
            <w:pPr>
              <w:spacing w:before="60" w:after="6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2020</w:t>
            </w:r>
          </w:p>
        </w:tc>
      </w:tr>
      <w:tr w:rsidR="00122F1D" w:rsidRPr="00F00EA5" w:rsidTr="007C669A">
        <w:tc>
          <w:tcPr>
            <w:tcW w:w="835" w:type="pct"/>
            <w:tcBorders>
              <w:top w:val="single" w:sz="4" w:space="0" w:color="auto"/>
              <w:left w:val="single" w:sz="4" w:space="0" w:color="auto"/>
              <w:bottom w:val="single" w:sz="4" w:space="0" w:color="auto"/>
              <w:right w:val="single" w:sz="4" w:space="0" w:color="auto"/>
            </w:tcBorders>
          </w:tcPr>
          <w:p w:rsidR="007C669A" w:rsidRPr="00F00EA5" w:rsidRDefault="007C669A" w:rsidP="007C669A">
            <w:pPr>
              <w:spacing w:after="0"/>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техническ</w:t>
            </w:r>
            <w:r w:rsidRPr="00F00EA5">
              <w:rPr>
                <w:rFonts w:ascii="Times New Roman" w:hAnsi="Times New Roman"/>
                <w:color w:val="000000" w:themeColor="text1"/>
                <w:sz w:val="28"/>
                <w:szCs w:val="28"/>
              </w:rPr>
              <w:lastRenderedPageBreak/>
              <w:t>ое состояние котла</w:t>
            </w:r>
          </w:p>
        </w:tc>
        <w:tc>
          <w:tcPr>
            <w:tcW w:w="863"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7C669A">
            <w:pPr>
              <w:spacing w:after="0"/>
              <w:jc w:val="center"/>
              <w:rPr>
                <w:sz w:val="24"/>
              </w:rPr>
            </w:pPr>
            <w:r w:rsidRPr="007C669A">
              <w:rPr>
                <w:rFonts w:ascii="Times New Roman" w:hAnsi="Times New Roman"/>
                <w:color w:val="000000" w:themeColor="text1"/>
                <w:sz w:val="24"/>
                <w:szCs w:val="28"/>
              </w:rPr>
              <w:lastRenderedPageBreak/>
              <w:t xml:space="preserve">котел в рабочем </w:t>
            </w:r>
            <w:r w:rsidRPr="007C669A">
              <w:rPr>
                <w:rFonts w:ascii="Times New Roman" w:hAnsi="Times New Roman"/>
                <w:color w:val="000000" w:themeColor="text1"/>
                <w:sz w:val="24"/>
                <w:szCs w:val="28"/>
              </w:rPr>
              <w:lastRenderedPageBreak/>
              <w:t>состоянии</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7C669A">
            <w:pPr>
              <w:spacing w:after="0"/>
              <w:jc w:val="center"/>
              <w:rPr>
                <w:sz w:val="24"/>
              </w:rPr>
            </w:pPr>
            <w:r w:rsidRPr="007C669A">
              <w:rPr>
                <w:rFonts w:ascii="Times New Roman" w:hAnsi="Times New Roman"/>
                <w:color w:val="000000" w:themeColor="text1"/>
                <w:sz w:val="24"/>
                <w:szCs w:val="28"/>
              </w:rPr>
              <w:lastRenderedPageBreak/>
              <w:t xml:space="preserve">котел в рабочем </w:t>
            </w:r>
            <w:r w:rsidRPr="007C669A">
              <w:rPr>
                <w:rFonts w:ascii="Times New Roman" w:hAnsi="Times New Roman"/>
                <w:color w:val="000000" w:themeColor="text1"/>
                <w:sz w:val="24"/>
                <w:szCs w:val="28"/>
              </w:rPr>
              <w:lastRenderedPageBreak/>
              <w:t>состоянии</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7C669A">
            <w:pPr>
              <w:spacing w:after="0"/>
              <w:jc w:val="center"/>
              <w:rPr>
                <w:sz w:val="24"/>
              </w:rPr>
            </w:pPr>
            <w:r w:rsidRPr="007C669A">
              <w:rPr>
                <w:rFonts w:ascii="Times New Roman" w:hAnsi="Times New Roman"/>
                <w:color w:val="000000" w:themeColor="text1"/>
                <w:sz w:val="24"/>
                <w:szCs w:val="28"/>
              </w:rPr>
              <w:lastRenderedPageBreak/>
              <w:t xml:space="preserve">котел в рабочем </w:t>
            </w:r>
            <w:r w:rsidRPr="007C669A">
              <w:rPr>
                <w:rFonts w:ascii="Times New Roman" w:hAnsi="Times New Roman"/>
                <w:color w:val="000000" w:themeColor="text1"/>
                <w:sz w:val="24"/>
                <w:szCs w:val="28"/>
              </w:rPr>
              <w:lastRenderedPageBreak/>
              <w:t>состоянии</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7C669A">
            <w:pPr>
              <w:spacing w:after="0"/>
              <w:jc w:val="center"/>
              <w:rPr>
                <w:sz w:val="24"/>
              </w:rPr>
            </w:pPr>
            <w:r w:rsidRPr="007C669A">
              <w:rPr>
                <w:rFonts w:ascii="Times New Roman" w:hAnsi="Times New Roman"/>
                <w:color w:val="000000" w:themeColor="text1"/>
                <w:sz w:val="24"/>
                <w:szCs w:val="28"/>
              </w:rPr>
              <w:lastRenderedPageBreak/>
              <w:t xml:space="preserve">котел в рабочем </w:t>
            </w:r>
            <w:r w:rsidRPr="007C669A">
              <w:rPr>
                <w:rFonts w:ascii="Times New Roman" w:hAnsi="Times New Roman"/>
                <w:color w:val="000000" w:themeColor="text1"/>
                <w:sz w:val="24"/>
                <w:szCs w:val="28"/>
              </w:rPr>
              <w:lastRenderedPageBreak/>
              <w:t>состоянии</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7C669A">
            <w:pPr>
              <w:spacing w:after="0"/>
              <w:jc w:val="center"/>
              <w:rPr>
                <w:sz w:val="24"/>
              </w:rPr>
            </w:pPr>
            <w:r w:rsidRPr="007C669A">
              <w:rPr>
                <w:rFonts w:ascii="Times New Roman" w:hAnsi="Times New Roman"/>
                <w:color w:val="000000" w:themeColor="text1"/>
                <w:sz w:val="24"/>
                <w:szCs w:val="28"/>
              </w:rPr>
              <w:lastRenderedPageBreak/>
              <w:t xml:space="preserve">котел в рабочем </w:t>
            </w:r>
            <w:r w:rsidRPr="007C669A">
              <w:rPr>
                <w:rFonts w:ascii="Times New Roman" w:hAnsi="Times New Roman"/>
                <w:color w:val="000000" w:themeColor="text1"/>
                <w:sz w:val="24"/>
                <w:szCs w:val="28"/>
              </w:rPr>
              <w:lastRenderedPageBreak/>
              <w:t>состоянии</w:t>
            </w:r>
          </w:p>
        </w:tc>
        <w:tc>
          <w:tcPr>
            <w:tcW w:w="660" w:type="pct"/>
            <w:tcBorders>
              <w:top w:val="single" w:sz="4" w:space="0" w:color="auto"/>
              <w:left w:val="single" w:sz="4" w:space="0" w:color="auto"/>
              <w:bottom w:val="single" w:sz="4" w:space="0" w:color="auto"/>
              <w:right w:val="single" w:sz="4" w:space="0" w:color="auto"/>
            </w:tcBorders>
            <w:vAlign w:val="center"/>
          </w:tcPr>
          <w:p w:rsidR="007C669A" w:rsidRPr="007C669A" w:rsidRDefault="007C669A" w:rsidP="00B0239B">
            <w:pPr>
              <w:spacing w:after="0" w:line="240" w:lineRule="auto"/>
              <w:ind w:right="-147"/>
              <w:jc w:val="center"/>
              <w:rPr>
                <w:rFonts w:ascii="Times New Roman" w:hAnsi="Times New Roman"/>
                <w:color w:val="000000" w:themeColor="text1"/>
                <w:sz w:val="24"/>
                <w:szCs w:val="28"/>
              </w:rPr>
            </w:pPr>
            <w:r w:rsidRPr="007C669A">
              <w:rPr>
                <w:rFonts w:ascii="Times New Roman" w:hAnsi="Times New Roman"/>
                <w:color w:val="000000" w:themeColor="text1"/>
                <w:sz w:val="24"/>
                <w:szCs w:val="28"/>
              </w:rPr>
              <w:lastRenderedPageBreak/>
              <w:t xml:space="preserve">котел в </w:t>
            </w:r>
            <w:r w:rsidR="005108C1">
              <w:rPr>
                <w:rFonts w:ascii="Times New Roman" w:hAnsi="Times New Roman"/>
                <w:color w:val="000000" w:themeColor="text1"/>
                <w:sz w:val="24"/>
                <w:szCs w:val="28"/>
              </w:rPr>
              <w:t>рабочем</w:t>
            </w:r>
            <w:r w:rsidRPr="007C669A">
              <w:rPr>
                <w:rFonts w:ascii="Times New Roman" w:hAnsi="Times New Roman"/>
                <w:color w:val="000000" w:themeColor="text1"/>
                <w:sz w:val="24"/>
                <w:szCs w:val="28"/>
              </w:rPr>
              <w:t xml:space="preserve"> </w:t>
            </w:r>
            <w:r w:rsidRPr="007C669A">
              <w:rPr>
                <w:rFonts w:ascii="Times New Roman" w:hAnsi="Times New Roman"/>
                <w:color w:val="000000" w:themeColor="text1"/>
                <w:sz w:val="24"/>
                <w:szCs w:val="28"/>
              </w:rPr>
              <w:lastRenderedPageBreak/>
              <w:t>состоянии</w:t>
            </w:r>
          </w:p>
        </w:tc>
      </w:tr>
      <w:tr w:rsidR="00122F1D" w:rsidRPr="00F00EA5" w:rsidTr="0094406F">
        <w:tc>
          <w:tcPr>
            <w:tcW w:w="835" w:type="pct"/>
            <w:tcBorders>
              <w:top w:val="single" w:sz="4" w:space="0" w:color="auto"/>
              <w:left w:val="single" w:sz="4" w:space="0" w:color="auto"/>
              <w:bottom w:val="single" w:sz="4" w:space="0" w:color="auto"/>
              <w:right w:val="single" w:sz="4" w:space="0" w:color="auto"/>
            </w:tcBorders>
          </w:tcPr>
          <w:p w:rsidR="0094406F" w:rsidRPr="005B31BC" w:rsidRDefault="0094406F" w:rsidP="0094406F">
            <w:pPr>
              <w:spacing w:after="0"/>
              <w:jc w:val="both"/>
              <w:rPr>
                <w:rFonts w:ascii="Times New Roman" w:hAnsi="Times New Roman"/>
                <w:color w:val="000000" w:themeColor="text1"/>
                <w:sz w:val="28"/>
                <w:szCs w:val="28"/>
              </w:rPr>
            </w:pPr>
            <w:r w:rsidRPr="005B31BC">
              <w:rPr>
                <w:rFonts w:ascii="Times New Roman" w:hAnsi="Times New Roman"/>
                <w:color w:val="000000" w:themeColor="text1"/>
                <w:sz w:val="28"/>
                <w:szCs w:val="28"/>
              </w:rPr>
              <w:lastRenderedPageBreak/>
              <w:t>% износа</w:t>
            </w:r>
          </w:p>
        </w:tc>
        <w:tc>
          <w:tcPr>
            <w:tcW w:w="863" w:type="pct"/>
            <w:tcBorders>
              <w:top w:val="single" w:sz="4" w:space="0" w:color="auto"/>
              <w:left w:val="single" w:sz="4" w:space="0" w:color="auto"/>
              <w:bottom w:val="single" w:sz="4" w:space="0" w:color="auto"/>
              <w:right w:val="single" w:sz="4" w:space="0" w:color="auto"/>
            </w:tcBorders>
            <w:vAlign w:val="center"/>
          </w:tcPr>
          <w:p w:rsidR="0094406F" w:rsidRPr="005B31BC" w:rsidRDefault="00122F1D" w:rsidP="0094406F">
            <w:pPr>
              <w:spacing w:after="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0</w:t>
            </w:r>
            <w:r w:rsidR="0094406F" w:rsidRPr="005B31BC">
              <w:rPr>
                <w:rFonts w:ascii="Times New Roman" w:hAnsi="Times New Roman"/>
                <w:color w:val="000000" w:themeColor="text1"/>
                <w:sz w:val="28"/>
                <w:szCs w:val="28"/>
              </w:rPr>
              <w:t>%</w:t>
            </w:r>
          </w:p>
        </w:tc>
        <w:tc>
          <w:tcPr>
            <w:tcW w:w="660" w:type="pct"/>
            <w:tcBorders>
              <w:top w:val="single" w:sz="4" w:space="0" w:color="auto"/>
              <w:left w:val="single" w:sz="4" w:space="0" w:color="auto"/>
              <w:bottom w:val="single" w:sz="4" w:space="0" w:color="auto"/>
              <w:right w:val="single" w:sz="4" w:space="0" w:color="auto"/>
            </w:tcBorders>
            <w:vAlign w:val="center"/>
          </w:tcPr>
          <w:p w:rsidR="0094406F" w:rsidRDefault="00122F1D" w:rsidP="0094406F">
            <w:pPr>
              <w:spacing w:after="0"/>
              <w:jc w:val="center"/>
            </w:pPr>
            <w:r>
              <w:rPr>
                <w:rFonts w:ascii="Times New Roman" w:hAnsi="Times New Roman"/>
                <w:color w:val="000000" w:themeColor="text1"/>
                <w:sz w:val="28"/>
                <w:szCs w:val="28"/>
              </w:rPr>
              <w:t>0</w:t>
            </w:r>
            <w:r w:rsidR="0094406F" w:rsidRPr="00E05FCD">
              <w:rPr>
                <w:rFonts w:ascii="Times New Roman" w:hAnsi="Times New Roman"/>
                <w:color w:val="000000" w:themeColor="text1"/>
                <w:sz w:val="28"/>
                <w:szCs w:val="28"/>
              </w:rPr>
              <w:t>%</w:t>
            </w:r>
          </w:p>
        </w:tc>
        <w:tc>
          <w:tcPr>
            <w:tcW w:w="660" w:type="pct"/>
            <w:tcBorders>
              <w:top w:val="single" w:sz="4" w:space="0" w:color="auto"/>
              <w:left w:val="single" w:sz="4" w:space="0" w:color="auto"/>
              <w:bottom w:val="single" w:sz="4" w:space="0" w:color="auto"/>
              <w:right w:val="single" w:sz="4" w:space="0" w:color="auto"/>
            </w:tcBorders>
            <w:vAlign w:val="center"/>
          </w:tcPr>
          <w:p w:rsidR="0094406F" w:rsidRDefault="00122F1D" w:rsidP="0094406F">
            <w:pPr>
              <w:spacing w:after="0"/>
              <w:jc w:val="center"/>
            </w:pPr>
            <w:r>
              <w:rPr>
                <w:rFonts w:ascii="Times New Roman" w:hAnsi="Times New Roman"/>
                <w:color w:val="000000" w:themeColor="text1"/>
                <w:sz w:val="28"/>
                <w:szCs w:val="28"/>
              </w:rPr>
              <w:t>0</w:t>
            </w:r>
            <w:r w:rsidR="0094406F" w:rsidRPr="00E05FCD">
              <w:rPr>
                <w:rFonts w:ascii="Times New Roman" w:hAnsi="Times New Roman"/>
                <w:color w:val="000000" w:themeColor="text1"/>
                <w:sz w:val="28"/>
                <w:szCs w:val="28"/>
              </w:rPr>
              <w:t>%</w:t>
            </w:r>
          </w:p>
        </w:tc>
        <w:tc>
          <w:tcPr>
            <w:tcW w:w="660" w:type="pct"/>
            <w:tcBorders>
              <w:top w:val="single" w:sz="4" w:space="0" w:color="auto"/>
              <w:left w:val="single" w:sz="4" w:space="0" w:color="auto"/>
              <w:bottom w:val="single" w:sz="4" w:space="0" w:color="auto"/>
              <w:right w:val="single" w:sz="4" w:space="0" w:color="auto"/>
            </w:tcBorders>
            <w:vAlign w:val="center"/>
          </w:tcPr>
          <w:p w:rsidR="0094406F" w:rsidRDefault="00122F1D" w:rsidP="0094406F">
            <w:pPr>
              <w:spacing w:after="0"/>
              <w:jc w:val="center"/>
            </w:pPr>
            <w:r>
              <w:rPr>
                <w:rFonts w:ascii="Times New Roman" w:hAnsi="Times New Roman"/>
                <w:color w:val="000000" w:themeColor="text1"/>
                <w:sz w:val="28"/>
                <w:szCs w:val="28"/>
              </w:rPr>
              <w:t>0</w:t>
            </w:r>
            <w:r w:rsidR="0094406F" w:rsidRPr="00E05FCD">
              <w:rPr>
                <w:rFonts w:ascii="Times New Roman" w:hAnsi="Times New Roman"/>
                <w:color w:val="000000" w:themeColor="text1"/>
                <w:sz w:val="28"/>
                <w:szCs w:val="28"/>
              </w:rPr>
              <w:t>%</w:t>
            </w:r>
          </w:p>
        </w:tc>
        <w:tc>
          <w:tcPr>
            <w:tcW w:w="660" w:type="pct"/>
            <w:tcBorders>
              <w:top w:val="single" w:sz="4" w:space="0" w:color="auto"/>
              <w:left w:val="single" w:sz="4" w:space="0" w:color="auto"/>
              <w:bottom w:val="single" w:sz="4" w:space="0" w:color="auto"/>
              <w:right w:val="single" w:sz="4" w:space="0" w:color="auto"/>
            </w:tcBorders>
            <w:vAlign w:val="center"/>
          </w:tcPr>
          <w:p w:rsidR="0094406F" w:rsidRDefault="00122F1D" w:rsidP="0094406F">
            <w:pPr>
              <w:spacing w:after="0"/>
              <w:jc w:val="center"/>
            </w:pPr>
            <w:r>
              <w:rPr>
                <w:rFonts w:ascii="Times New Roman" w:hAnsi="Times New Roman"/>
                <w:color w:val="000000" w:themeColor="text1"/>
                <w:sz w:val="28"/>
                <w:szCs w:val="28"/>
              </w:rPr>
              <w:t>0</w:t>
            </w:r>
            <w:r w:rsidR="0094406F" w:rsidRPr="00E05FCD">
              <w:rPr>
                <w:rFonts w:ascii="Times New Roman" w:hAnsi="Times New Roman"/>
                <w:color w:val="000000" w:themeColor="text1"/>
                <w:sz w:val="28"/>
                <w:szCs w:val="28"/>
              </w:rPr>
              <w:t>%</w:t>
            </w:r>
          </w:p>
        </w:tc>
        <w:tc>
          <w:tcPr>
            <w:tcW w:w="660" w:type="pct"/>
            <w:tcBorders>
              <w:top w:val="single" w:sz="4" w:space="0" w:color="auto"/>
              <w:left w:val="single" w:sz="4" w:space="0" w:color="auto"/>
              <w:bottom w:val="single" w:sz="4" w:space="0" w:color="auto"/>
              <w:right w:val="single" w:sz="4" w:space="0" w:color="auto"/>
            </w:tcBorders>
            <w:vAlign w:val="center"/>
          </w:tcPr>
          <w:p w:rsidR="0094406F" w:rsidRDefault="00122F1D" w:rsidP="0094406F">
            <w:pPr>
              <w:spacing w:after="0"/>
              <w:jc w:val="center"/>
            </w:pPr>
            <w:r>
              <w:rPr>
                <w:rFonts w:ascii="Times New Roman" w:hAnsi="Times New Roman"/>
                <w:color w:val="000000" w:themeColor="text1"/>
                <w:sz w:val="28"/>
                <w:szCs w:val="28"/>
              </w:rPr>
              <w:t>0</w:t>
            </w:r>
            <w:r w:rsidR="0094406F" w:rsidRPr="00E05FCD">
              <w:rPr>
                <w:rFonts w:ascii="Times New Roman" w:hAnsi="Times New Roman"/>
                <w:color w:val="000000" w:themeColor="text1"/>
                <w:sz w:val="28"/>
                <w:szCs w:val="28"/>
              </w:rPr>
              <w:t>%</w:t>
            </w:r>
          </w:p>
        </w:tc>
      </w:tr>
    </w:tbl>
    <w:p w:rsidR="003D7ACA" w:rsidRDefault="005E4032" w:rsidP="00B83450">
      <w:pPr>
        <w:pStyle w:val="3"/>
        <w:jc w:val="center"/>
      </w:pPr>
      <w:r>
        <w:t>1</w:t>
      </w:r>
      <w:r w:rsidR="003D7ACA">
        <w:t>.</w:t>
      </w:r>
      <w:r w:rsidR="00890F9E">
        <w:t>2</w:t>
      </w:r>
      <w:r w:rsidR="003D7ACA" w:rsidRPr="000467C1">
        <w:t>. Хар</w:t>
      </w:r>
      <w:r w:rsidR="004A58D8">
        <w:t>актеристика тепловых сетей (на 16</w:t>
      </w:r>
      <w:r w:rsidR="003D7ACA" w:rsidRPr="000467C1">
        <w:t>.</w:t>
      </w:r>
      <w:r w:rsidR="0094406F">
        <w:t>03</w:t>
      </w:r>
      <w:r w:rsidR="004A58D8">
        <w:t>.2022</w:t>
      </w:r>
      <w:r w:rsidR="00771865">
        <w:t>)</w:t>
      </w:r>
    </w:p>
    <w:p w:rsidR="00B83450" w:rsidRPr="00B83450" w:rsidRDefault="00B83450" w:rsidP="00B83450"/>
    <w:tbl>
      <w:tblPr>
        <w:tblW w:w="4948" w:type="pct"/>
        <w:tblLayout w:type="fixed"/>
        <w:tblLook w:val="04A0" w:firstRow="1" w:lastRow="0" w:firstColumn="1" w:lastColumn="0" w:noHBand="0" w:noVBand="1"/>
      </w:tblPr>
      <w:tblGrid>
        <w:gridCol w:w="1153"/>
        <w:gridCol w:w="1154"/>
        <w:gridCol w:w="1154"/>
        <w:gridCol w:w="1218"/>
        <w:gridCol w:w="1242"/>
        <w:gridCol w:w="550"/>
        <w:gridCol w:w="1268"/>
        <w:gridCol w:w="1019"/>
        <w:gridCol w:w="1274"/>
      </w:tblGrid>
      <w:tr w:rsidR="00950DF4" w:rsidRPr="00950DF4" w:rsidTr="00950DF4">
        <w:trPr>
          <w:trHeight w:val="960"/>
        </w:trPr>
        <w:tc>
          <w:tcPr>
            <w:tcW w:w="575"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Наименование населенного пункта</w:t>
            </w:r>
          </w:p>
        </w:tc>
        <w:tc>
          <w:tcPr>
            <w:tcW w:w="575"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Наименование тепловой сети</w:t>
            </w:r>
          </w:p>
        </w:tc>
        <w:tc>
          <w:tcPr>
            <w:tcW w:w="575"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Наименование участка тепловой сети</w:t>
            </w:r>
          </w:p>
        </w:tc>
        <w:tc>
          <w:tcPr>
            <w:tcW w:w="607"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 xml:space="preserve">Протяженность участка, </w:t>
            </w:r>
            <w:proofErr w:type="gramStart"/>
            <w:r w:rsidRPr="00950DF4">
              <w:rPr>
                <w:rFonts w:ascii="Times New Roman" w:eastAsia="Times New Roman" w:hAnsi="Times New Roman"/>
                <w:b/>
                <w:bCs/>
                <w:sz w:val="16"/>
                <w:szCs w:val="24"/>
                <w:lang w:eastAsia="ru-RU"/>
              </w:rPr>
              <w:t>м</w:t>
            </w:r>
            <w:proofErr w:type="gramEnd"/>
          </w:p>
        </w:tc>
        <w:tc>
          <w:tcPr>
            <w:tcW w:w="619"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 xml:space="preserve">Способ прокладки </w:t>
            </w:r>
          </w:p>
        </w:tc>
        <w:tc>
          <w:tcPr>
            <w:tcW w:w="274"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Диаметр</w:t>
            </w:r>
          </w:p>
        </w:tc>
        <w:tc>
          <w:tcPr>
            <w:tcW w:w="632"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Год проектирования</w:t>
            </w:r>
          </w:p>
        </w:tc>
        <w:tc>
          <w:tcPr>
            <w:tcW w:w="508"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Материал</w:t>
            </w:r>
          </w:p>
        </w:tc>
        <w:tc>
          <w:tcPr>
            <w:tcW w:w="635" w:type="pct"/>
            <w:tcBorders>
              <w:top w:val="single" w:sz="8" w:space="0" w:color="auto"/>
              <w:left w:val="nil"/>
              <w:bottom w:val="single" w:sz="8" w:space="0" w:color="auto"/>
              <w:right w:val="single" w:sz="8" w:space="0" w:color="auto"/>
            </w:tcBorders>
            <w:shd w:val="clear" w:color="auto" w:fill="auto"/>
            <w:vAlign w:val="center"/>
            <w:hideMark/>
          </w:tcPr>
          <w:p w:rsidR="00950DF4" w:rsidRPr="00950DF4" w:rsidRDefault="00950DF4" w:rsidP="00950DF4">
            <w:pPr>
              <w:spacing w:after="0" w:line="240" w:lineRule="auto"/>
              <w:jc w:val="center"/>
              <w:rPr>
                <w:rFonts w:ascii="Times New Roman" w:eastAsia="Times New Roman" w:hAnsi="Times New Roman"/>
                <w:b/>
                <w:bCs/>
                <w:sz w:val="16"/>
                <w:szCs w:val="24"/>
                <w:lang w:eastAsia="ru-RU"/>
              </w:rPr>
            </w:pPr>
            <w:r w:rsidRPr="00950DF4">
              <w:rPr>
                <w:rFonts w:ascii="Times New Roman" w:eastAsia="Times New Roman" w:hAnsi="Times New Roman"/>
                <w:b/>
                <w:bCs/>
                <w:sz w:val="16"/>
                <w:szCs w:val="24"/>
                <w:lang w:eastAsia="ru-RU"/>
              </w:rPr>
              <w:t>Теплоизоляционный материал</w:t>
            </w:r>
          </w:p>
        </w:tc>
      </w:tr>
      <w:tr w:rsidR="00E64D24" w:rsidRPr="00950DF4" w:rsidTr="00A45865">
        <w:trPr>
          <w:trHeight w:val="315"/>
        </w:trPr>
        <w:tc>
          <w:tcPr>
            <w:tcW w:w="575" w:type="pct"/>
            <w:vMerge w:val="restart"/>
            <w:tcBorders>
              <w:top w:val="nil"/>
              <w:left w:val="single" w:sz="4" w:space="0" w:color="auto"/>
              <w:right w:val="single" w:sz="4" w:space="0" w:color="auto"/>
            </w:tcBorders>
            <w:shd w:val="clear" w:color="auto" w:fill="auto"/>
            <w:vAlign w:val="center"/>
            <w:hideMark/>
          </w:tcPr>
          <w:p w:rsidR="00E64D24" w:rsidRPr="00950DF4" w:rsidRDefault="0094406F" w:rsidP="00950DF4">
            <w:pPr>
              <w:spacing w:after="0" w:line="240" w:lineRule="auto"/>
              <w:jc w:val="center"/>
              <w:rPr>
                <w:rFonts w:ascii="Times New Roman" w:eastAsia="Times New Roman" w:hAnsi="Times New Roman"/>
                <w:sz w:val="16"/>
                <w:szCs w:val="24"/>
                <w:lang w:eastAsia="ru-RU"/>
              </w:rPr>
            </w:pPr>
            <w:proofErr w:type="spellStart"/>
            <w:r>
              <w:rPr>
                <w:rFonts w:ascii="Times New Roman" w:eastAsia="Times New Roman" w:hAnsi="Times New Roman"/>
                <w:sz w:val="16"/>
                <w:szCs w:val="24"/>
                <w:lang w:eastAsia="ru-RU"/>
              </w:rPr>
              <w:t>п</w:t>
            </w:r>
            <w:proofErr w:type="gramStart"/>
            <w:r>
              <w:rPr>
                <w:rFonts w:ascii="Times New Roman" w:eastAsia="Times New Roman" w:hAnsi="Times New Roman"/>
                <w:sz w:val="16"/>
                <w:szCs w:val="24"/>
                <w:lang w:eastAsia="ru-RU"/>
              </w:rPr>
              <w:t>.П</w:t>
            </w:r>
            <w:proofErr w:type="gramEnd"/>
            <w:r>
              <w:rPr>
                <w:rFonts w:ascii="Times New Roman" w:eastAsia="Times New Roman" w:hAnsi="Times New Roman"/>
                <w:sz w:val="16"/>
                <w:szCs w:val="24"/>
                <w:lang w:eastAsia="ru-RU"/>
              </w:rPr>
              <w:t>рутской</w:t>
            </w:r>
            <w:proofErr w:type="spellEnd"/>
          </w:p>
        </w:tc>
        <w:tc>
          <w:tcPr>
            <w:tcW w:w="575" w:type="pct"/>
            <w:vMerge w:val="restart"/>
            <w:tcBorders>
              <w:top w:val="nil"/>
              <w:left w:val="single" w:sz="4" w:space="0" w:color="auto"/>
              <w:right w:val="single" w:sz="4" w:space="0" w:color="auto"/>
            </w:tcBorders>
            <w:shd w:val="clear" w:color="auto" w:fill="auto"/>
            <w:vAlign w:val="center"/>
            <w:hideMark/>
          </w:tcPr>
          <w:p w:rsidR="00E64D24" w:rsidRPr="00950DF4" w:rsidRDefault="00E64D24" w:rsidP="008B359E">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 xml:space="preserve">Котельная </w:t>
            </w:r>
            <w:r w:rsidR="008B359E">
              <w:rPr>
                <w:rFonts w:ascii="Times New Roman" w:eastAsia="Times New Roman" w:hAnsi="Times New Roman"/>
                <w:sz w:val="16"/>
                <w:szCs w:val="24"/>
                <w:lang w:eastAsia="ru-RU"/>
              </w:rPr>
              <w:t xml:space="preserve">п. </w:t>
            </w:r>
            <w:proofErr w:type="spellStart"/>
            <w:r w:rsidR="008B359E">
              <w:rPr>
                <w:rFonts w:ascii="Times New Roman" w:eastAsia="Times New Roman" w:hAnsi="Times New Roman"/>
                <w:sz w:val="16"/>
                <w:szCs w:val="24"/>
                <w:lang w:eastAsia="ru-RU"/>
              </w:rPr>
              <w:t>Прутской</w:t>
            </w:r>
            <w:proofErr w:type="spellEnd"/>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w:t>
            </w:r>
          </w:p>
        </w:tc>
        <w:tc>
          <w:tcPr>
            <w:tcW w:w="607"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94406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50</w:t>
            </w:r>
          </w:p>
        </w:tc>
        <w:tc>
          <w:tcPr>
            <w:tcW w:w="619"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94406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32</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E64D24"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19</w:t>
            </w:r>
            <w:r w:rsidR="0094406F">
              <w:rPr>
                <w:rFonts w:ascii="Times New Roman" w:eastAsia="Times New Roman" w:hAnsi="Times New Roman"/>
                <w:sz w:val="16"/>
                <w:szCs w:val="24"/>
                <w:lang w:eastAsia="ru-RU"/>
              </w:rPr>
              <w:t>86</w:t>
            </w:r>
          </w:p>
        </w:tc>
        <w:tc>
          <w:tcPr>
            <w:tcW w:w="508"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single" w:sz="4" w:space="0" w:color="auto"/>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 xml:space="preserve"> </w:t>
            </w:r>
          </w:p>
        </w:tc>
      </w:tr>
      <w:tr w:rsidR="00E850CF" w:rsidRPr="00950DF4" w:rsidTr="00A45865">
        <w:trPr>
          <w:trHeight w:val="315"/>
        </w:trPr>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w:t>
            </w:r>
          </w:p>
        </w:tc>
        <w:tc>
          <w:tcPr>
            <w:tcW w:w="607" w:type="pct"/>
            <w:tcBorders>
              <w:top w:val="nil"/>
              <w:left w:val="nil"/>
              <w:bottom w:val="single" w:sz="4" w:space="0" w:color="auto"/>
              <w:right w:val="single" w:sz="4" w:space="0" w:color="auto"/>
            </w:tcBorders>
            <w:shd w:val="clear" w:color="auto" w:fill="auto"/>
            <w:vAlign w:val="center"/>
          </w:tcPr>
          <w:p w:rsidR="00E850CF" w:rsidRDefault="00E850CF" w:rsidP="00B0239B">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350</w:t>
            </w:r>
          </w:p>
        </w:tc>
        <w:tc>
          <w:tcPr>
            <w:tcW w:w="619"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50</w:t>
            </w:r>
          </w:p>
        </w:tc>
        <w:tc>
          <w:tcPr>
            <w:tcW w:w="632" w:type="pct"/>
            <w:tcBorders>
              <w:top w:val="nil"/>
              <w:left w:val="nil"/>
              <w:bottom w:val="single" w:sz="4" w:space="0" w:color="auto"/>
              <w:right w:val="single" w:sz="4" w:space="0" w:color="auto"/>
            </w:tcBorders>
            <w:shd w:val="clear" w:color="auto" w:fill="auto"/>
            <w:vAlign w:val="center"/>
          </w:tcPr>
          <w:p w:rsidR="00E850CF" w:rsidRPr="00950DF4" w:rsidRDefault="00E850CF"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2020</w:t>
            </w:r>
          </w:p>
        </w:tc>
        <w:tc>
          <w:tcPr>
            <w:tcW w:w="508"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Полипропилен</w:t>
            </w:r>
          </w:p>
        </w:tc>
        <w:tc>
          <w:tcPr>
            <w:tcW w:w="635"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p>
        </w:tc>
      </w:tr>
      <w:tr w:rsidR="00E64D24" w:rsidRPr="00950DF4" w:rsidTr="00A45865">
        <w:trPr>
          <w:trHeight w:val="315"/>
        </w:trPr>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rsidR="00E64D24"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3</w:t>
            </w:r>
          </w:p>
        </w:tc>
        <w:tc>
          <w:tcPr>
            <w:tcW w:w="607" w:type="pct"/>
            <w:tcBorders>
              <w:top w:val="nil"/>
              <w:left w:val="nil"/>
              <w:bottom w:val="single" w:sz="4" w:space="0" w:color="auto"/>
              <w:right w:val="single" w:sz="4" w:space="0" w:color="auto"/>
            </w:tcBorders>
            <w:shd w:val="clear" w:color="auto" w:fill="auto"/>
            <w:vAlign w:val="center"/>
            <w:hideMark/>
          </w:tcPr>
          <w:p w:rsidR="00E64D24" w:rsidRPr="00950DF4" w:rsidRDefault="00E850CF" w:rsidP="00B0239B">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323,8</w:t>
            </w:r>
          </w:p>
        </w:tc>
        <w:tc>
          <w:tcPr>
            <w:tcW w:w="619"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hideMark/>
          </w:tcPr>
          <w:p w:rsidR="00E64D24" w:rsidRPr="00950DF4" w:rsidRDefault="0094406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57</w:t>
            </w:r>
          </w:p>
        </w:tc>
        <w:tc>
          <w:tcPr>
            <w:tcW w:w="632"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19</w:t>
            </w:r>
            <w:r w:rsidR="0094406F">
              <w:rPr>
                <w:rFonts w:ascii="Times New Roman" w:eastAsia="Times New Roman" w:hAnsi="Times New Roman"/>
                <w:sz w:val="16"/>
                <w:szCs w:val="24"/>
                <w:lang w:eastAsia="ru-RU"/>
              </w:rPr>
              <w:t>8</w:t>
            </w:r>
            <w:r w:rsidRPr="00950DF4">
              <w:rPr>
                <w:rFonts w:ascii="Times New Roman" w:eastAsia="Times New Roman" w:hAnsi="Times New Roman"/>
                <w:sz w:val="16"/>
                <w:szCs w:val="24"/>
                <w:lang w:eastAsia="ru-RU"/>
              </w:rPr>
              <w:t>6</w:t>
            </w:r>
          </w:p>
        </w:tc>
        <w:tc>
          <w:tcPr>
            <w:tcW w:w="508"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 xml:space="preserve"> </w:t>
            </w:r>
          </w:p>
        </w:tc>
      </w:tr>
      <w:tr w:rsidR="00E850CF" w:rsidRPr="00950DF4" w:rsidTr="00A45865">
        <w:trPr>
          <w:trHeight w:val="315"/>
        </w:trPr>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4</w:t>
            </w:r>
          </w:p>
        </w:tc>
        <w:tc>
          <w:tcPr>
            <w:tcW w:w="607"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180</w:t>
            </w:r>
          </w:p>
        </w:tc>
        <w:tc>
          <w:tcPr>
            <w:tcW w:w="619"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63</w:t>
            </w:r>
          </w:p>
        </w:tc>
        <w:tc>
          <w:tcPr>
            <w:tcW w:w="632" w:type="pct"/>
            <w:tcBorders>
              <w:top w:val="nil"/>
              <w:left w:val="nil"/>
              <w:bottom w:val="single" w:sz="4" w:space="0" w:color="auto"/>
              <w:right w:val="single" w:sz="4" w:space="0" w:color="auto"/>
            </w:tcBorders>
            <w:shd w:val="clear" w:color="auto" w:fill="auto"/>
            <w:vAlign w:val="center"/>
          </w:tcPr>
          <w:p w:rsidR="00E850CF" w:rsidRDefault="00E850CF"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2020</w:t>
            </w:r>
          </w:p>
        </w:tc>
        <w:tc>
          <w:tcPr>
            <w:tcW w:w="508"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полипропилен</w:t>
            </w:r>
          </w:p>
        </w:tc>
        <w:tc>
          <w:tcPr>
            <w:tcW w:w="635"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p>
        </w:tc>
      </w:tr>
      <w:tr w:rsidR="00E64D24" w:rsidRPr="00950DF4" w:rsidTr="00A45865">
        <w:trPr>
          <w:trHeight w:val="315"/>
        </w:trPr>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rsidR="00E64D24" w:rsidRPr="00950DF4" w:rsidRDefault="003B3BA0"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5</w:t>
            </w:r>
          </w:p>
        </w:tc>
        <w:tc>
          <w:tcPr>
            <w:tcW w:w="607" w:type="pct"/>
            <w:tcBorders>
              <w:top w:val="nil"/>
              <w:left w:val="nil"/>
              <w:bottom w:val="single" w:sz="4" w:space="0" w:color="auto"/>
              <w:right w:val="single" w:sz="4" w:space="0" w:color="auto"/>
            </w:tcBorders>
            <w:shd w:val="clear" w:color="auto" w:fill="auto"/>
            <w:vAlign w:val="center"/>
            <w:hideMark/>
          </w:tcPr>
          <w:p w:rsidR="00E64D24" w:rsidRPr="00950DF4" w:rsidRDefault="0094406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50,3</w:t>
            </w:r>
          </w:p>
        </w:tc>
        <w:tc>
          <w:tcPr>
            <w:tcW w:w="619"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89</w:t>
            </w:r>
          </w:p>
        </w:tc>
        <w:tc>
          <w:tcPr>
            <w:tcW w:w="632"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19</w:t>
            </w:r>
            <w:r w:rsidR="0094406F">
              <w:rPr>
                <w:rFonts w:ascii="Times New Roman" w:eastAsia="Times New Roman" w:hAnsi="Times New Roman"/>
                <w:sz w:val="16"/>
                <w:szCs w:val="24"/>
                <w:lang w:eastAsia="ru-RU"/>
              </w:rPr>
              <w:t>8</w:t>
            </w:r>
            <w:r>
              <w:rPr>
                <w:rFonts w:ascii="Times New Roman" w:eastAsia="Times New Roman" w:hAnsi="Times New Roman"/>
                <w:sz w:val="16"/>
                <w:szCs w:val="24"/>
                <w:lang w:eastAsia="ru-RU"/>
              </w:rPr>
              <w:t>6</w:t>
            </w:r>
          </w:p>
        </w:tc>
        <w:tc>
          <w:tcPr>
            <w:tcW w:w="508"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 xml:space="preserve"> </w:t>
            </w:r>
          </w:p>
        </w:tc>
      </w:tr>
      <w:tr w:rsidR="00E850CF" w:rsidRPr="00950DF4" w:rsidTr="00A45865">
        <w:trPr>
          <w:trHeight w:val="315"/>
        </w:trPr>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tcPr>
          <w:p w:rsidR="00E850CF" w:rsidRDefault="003B3BA0"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6</w:t>
            </w:r>
          </w:p>
        </w:tc>
        <w:tc>
          <w:tcPr>
            <w:tcW w:w="607"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180</w:t>
            </w:r>
          </w:p>
        </w:tc>
        <w:tc>
          <w:tcPr>
            <w:tcW w:w="619"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90</w:t>
            </w:r>
          </w:p>
        </w:tc>
        <w:tc>
          <w:tcPr>
            <w:tcW w:w="632" w:type="pct"/>
            <w:tcBorders>
              <w:top w:val="nil"/>
              <w:left w:val="nil"/>
              <w:bottom w:val="single" w:sz="4" w:space="0" w:color="auto"/>
              <w:right w:val="single" w:sz="4" w:space="0" w:color="auto"/>
            </w:tcBorders>
            <w:shd w:val="clear" w:color="auto" w:fill="auto"/>
            <w:vAlign w:val="center"/>
          </w:tcPr>
          <w:p w:rsidR="00E850CF" w:rsidRPr="00950DF4" w:rsidRDefault="00E850CF"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2020</w:t>
            </w:r>
          </w:p>
        </w:tc>
        <w:tc>
          <w:tcPr>
            <w:tcW w:w="508"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полипропилен</w:t>
            </w:r>
          </w:p>
        </w:tc>
        <w:tc>
          <w:tcPr>
            <w:tcW w:w="635"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p>
        </w:tc>
      </w:tr>
      <w:tr w:rsidR="00E64D24" w:rsidRPr="00950DF4" w:rsidTr="00A45865">
        <w:trPr>
          <w:trHeight w:val="315"/>
        </w:trPr>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rsidR="00E64D24" w:rsidRPr="00950DF4" w:rsidRDefault="003B3BA0"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7</w:t>
            </w:r>
          </w:p>
        </w:tc>
        <w:tc>
          <w:tcPr>
            <w:tcW w:w="607" w:type="pct"/>
            <w:tcBorders>
              <w:top w:val="nil"/>
              <w:left w:val="nil"/>
              <w:bottom w:val="single" w:sz="4" w:space="0" w:color="auto"/>
              <w:right w:val="single" w:sz="4" w:space="0" w:color="auto"/>
            </w:tcBorders>
            <w:shd w:val="clear" w:color="auto" w:fill="auto"/>
            <w:vAlign w:val="center"/>
            <w:hideMark/>
          </w:tcPr>
          <w:p w:rsidR="00E64D24"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248,5</w:t>
            </w:r>
          </w:p>
        </w:tc>
        <w:tc>
          <w:tcPr>
            <w:tcW w:w="619"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108</w:t>
            </w:r>
          </w:p>
        </w:tc>
        <w:tc>
          <w:tcPr>
            <w:tcW w:w="632"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19</w:t>
            </w:r>
            <w:r w:rsidR="0094406F">
              <w:rPr>
                <w:rFonts w:ascii="Times New Roman" w:eastAsia="Times New Roman" w:hAnsi="Times New Roman"/>
                <w:sz w:val="16"/>
                <w:szCs w:val="24"/>
                <w:lang w:eastAsia="ru-RU"/>
              </w:rPr>
              <w:t>86</w:t>
            </w:r>
          </w:p>
        </w:tc>
        <w:tc>
          <w:tcPr>
            <w:tcW w:w="508"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 xml:space="preserve"> </w:t>
            </w:r>
          </w:p>
        </w:tc>
      </w:tr>
      <w:tr w:rsidR="00E850CF" w:rsidRPr="00950DF4" w:rsidTr="00A45865">
        <w:trPr>
          <w:trHeight w:val="315"/>
        </w:trPr>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tcPr>
          <w:p w:rsidR="00E850CF" w:rsidRPr="00950DF4" w:rsidRDefault="00E850CF"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tcPr>
          <w:p w:rsidR="00E850CF" w:rsidRDefault="003B3BA0"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8</w:t>
            </w:r>
          </w:p>
        </w:tc>
        <w:tc>
          <w:tcPr>
            <w:tcW w:w="607"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130</w:t>
            </w:r>
          </w:p>
        </w:tc>
        <w:tc>
          <w:tcPr>
            <w:tcW w:w="619"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110</w:t>
            </w:r>
          </w:p>
        </w:tc>
        <w:tc>
          <w:tcPr>
            <w:tcW w:w="632" w:type="pct"/>
            <w:tcBorders>
              <w:top w:val="nil"/>
              <w:left w:val="nil"/>
              <w:bottom w:val="single" w:sz="4" w:space="0" w:color="auto"/>
              <w:right w:val="single" w:sz="4" w:space="0" w:color="auto"/>
            </w:tcBorders>
            <w:shd w:val="clear" w:color="auto" w:fill="auto"/>
            <w:vAlign w:val="center"/>
          </w:tcPr>
          <w:p w:rsidR="00E850CF" w:rsidRPr="00950DF4" w:rsidRDefault="00E850CF"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2020</w:t>
            </w:r>
          </w:p>
        </w:tc>
        <w:tc>
          <w:tcPr>
            <w:tcW w:w="508" w:type="pct"/>
            <w:tcBorders>
              <w:top w:val="nil"/>
              <w:left w:val="nil"/>
              <w:bottom w:val="single" w:sz="4" w:space="0" w:color="auto"/>
              <w:right w:val="single" w:sz="4" w:space="0" w:color="auto"/>
            </w:tcBorders>
            <w:shd w:val="clear" w:color="auto" w:fill="auto"/>
            <w:vAlign w:val="center"/>
          </w:tcPr>
          <w:p w:rsidR="00E850CF"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полипропилен</w:t>
            </w:r>
          </w:p>
        </w:tc>
        <w:tc>
          <w:tcPr>
            <w:tcW w:w="635" w:type="pct"/>
            <w:tcBorders>
              <w:top w:val="nil"/>
              <w:left w:val="nil"/>
              <w:bottom w:val="single" w:sz="4" w:space="0" w:color="auto"/>
              <w:right w:val="single" w:sz="4" w:space="0" w:color="auto"/>
            </w:tcBorders>
            <w:shd w:val="clear" w:color="auto" w:fill="auto"/>
            <w:vAlign w:val="center"/>
          </w:tcPr>
          <w:p w:rsidR="00E850CF" w:rsidRDefault="00E850CF" w:rsidP="00950DF4">
            <w:pPr>
              <w:spacing w:after="0" w:line="240" w:lineRule="auto"/>
              <w:jc w:val="center"/>
              <w:rPr>
                <w:rFonts w:ascii="Times New Roman" w:eastAsia="Times New Roman" w:hAnsi="Times New Roman"/>
                <w:sz w:val="16"/>
                <w:szCs w:val="24"/>
                <w:lang w:eastAsia="ru-RU"/>
              </w:rPr>
            </w:pPr>
          </w:p>
        </w:tc>
      </w:tr>
      <w:tr w:rsidR="00E64D24" w:rsidRPr="00950DF4" w:rsidTr="00A45865">
        <w:trPr>
          <w:trHeight w:val="315"/>
        </w:trPr>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hideMark/>
          </w:tcPr>
          <w:p w:rsidR="00E64D24" w:rsidRPr="00950DF4" w:rsidRDefault="00E64D24" w:rsidP="00950DF4">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rsidR="00E64D24" w:rsidRPr="00950DF4" w:rsidRDefault="003B3BA0"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9</w:t>
            </w:r>
          </w:p>
        </w:tc>
        <w:tc>
          <w:tcPr>
            <w:tcW w:w="607" w:type="pct"/>
            <w:tcBorders>
              <w:top w:val="nil"/>
              <w:left w:val="nil"/>
              <w:bottom w:val="single" w:sz="4" w:space="0" w:color="auto"/>
              <w:right w:val="single" w:sz="4" w:space="0" w:color="auto"/>
            </w:tcBorders>
            <w:shd w:val="clear" w:color="auto" w:fill="auto"/>
            <w:vAlign w:val="center"/>
            <w:hideMark/>
          </w:tcPr>
          <w:p w:rsidR="00E64D24" w:rsidRPr="00950DF4" w:rsidRDefault="0094406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104,6</w:t>
            </w:r>
          </w:p>
        </w:tc>
        <w:tc>
          <w:tcPr>
            <w:tcW w:w="619"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proofErr w:type="spellStart"/>
            <w:r w:rsidRPr="00950DF4">
              <w:rPr>
                <w:rFonts w:ascii="Times New Roman" w:eastAsia="Times New Roman" w:hAnsi="Times New Roman"/>
                <w:sz w:val="16"/>
                <w:szCs w:val="24"/>
                <w:lang w:eastAsia="ru-RU"/>
              </w:rPr>
              <w:t>Бесканальная</w:t>
            </w:r>
            <w:proofErr w:type="spellEnd"/>
            <w:r w:rsidRPr="00950DF4">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hideMark/>
          </w:tcPr>
          <w:p w:rsidR="00E64D24" w:rsidRPr="00950DF4" w:rsidRDefault="00E850CF"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125</w:t>
            </w:r>
          </w:p>
        </w:tc>
        <w:tc>
          <w:tcPr>
            <w:tcW w:w="632"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19</w:t>
            </w:r>
            <w:r w:rsidR="0094406F">
              <w:rPr>
                <w:rFonts w:ascii="Times New Roman" w:eastAsia="Times New Roman" w:hAnsi="Times New Roman"/>
                <w:sz w:val="16"/>
                <w:szCs w:val="24"/>
                <w:lang w:eastAsia="ru-RU"/>
              </w:rPr>
              <w:t>86</w:t>
            </w:r>
          </w:p>
        </w:tc>
        <w:tc>
          <w:tcPr>
            <w:tcW w:w="508"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nil"/>
              <w:left w:val="nil"/>
              <w:bottom w:val="single" w:sz="4" w:space="0" w:color="auto"/>
              <w:right w:val="single" w:sz="4" w:space="0" w:color="auto"/>
            </w:tcBorders>
            <w:shd w:val="clear" w:color="auto" w:fill="auto"/>
            <w:vAlign w:val="center"/>
            <w:hideMark/>
          </w:tcPr>
          <w:p w:rsidR="00E64D24" w:rsidRPr="00950DF4" w:rsidRDefault="00E64D24" w:rsidP="00950DF4">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 xml:space="preserve"> </w:t>
            </w:r>
          </w:p>
        </w:tc>
      </w:tr>
      <w:tr w:rsidR="0094406F" w:rsidRPr="00950DF4" w:rsidTr="003867A8">
        <w:trPr>
          <w:trHeight w:val="315"/>
        </w:trPr>
        <w:tc>
          <w:tcPr>
            <w:tcW w:w="575" w:type="pct"/>
            <w:vMerge/>
            <w:tcBorders>
              <w:left w:val="single" w:sz="4" w:space="0" w:color="auto"/>
              <w:right w:val="single" w:sz="4" w:space="0" w:color="auto"/>
            </w:tcBorders>
            <w:shd w:val="clear" w:color="auto" w:fill="auto"/>
            <w:vAlign w:val="center"/>
          </w:tcPr>
          <w:p w:rsidR="0094406F" w:rsidRPr="00950DF4" w:rsidRDefault="0094406F" w:rsidP="0094406F">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right w:val="single" w:sz="4" w:space="0" w:color="auto"/>
            </w:tcBorders>
            <w:shd w:val="clear" w:color="auto" w:fill="auto"/>
            <w:vAlign w:val="center"/>
          </w:tcPr>
          <w:p w:rsidR="0094406F" w:rsidRPr="00950DF4" w:rsidRDefault="0094406F" w:rsidP="0094406F">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tcPr>
          <w:p w:rsidR="0094406F" w:rsidRDefault="003B3BA0"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10</w:t>
            </w:r>
          </w:p>
        </w:tc>
        <w:tc>
          <w:tcPr>
            <w:tcW w:w="607" w:type="pct"/>
            <w:tcBorders>
              <w:top w:val="nil"/>
              <w:left w:val="nil"/>
              <w:bottom w:val="single" w:sz="4" w:space="0" w:color="auto"/>
              <w:right w:val="single" w:sz="4" w:space="0" w:color="auto"/>
            </w:tcBorders>
            <w:shd w:val="clear" w:color="auto" w:fill="auto"/>
            <w:vAlign w:val="center"/>
          </w:tcPr>
          <w:p w:rsidR="0094406F" w:rsidRDefault="003B3BA0"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710,9</w:t>
            </w:r>
          </w:p>
        </w:tc>
        <w:tc>
          <w:tcPr>
            <w:tcW w:w="619" w:type="pct"/>
            <w:tcBorders>
              <w:top w:val="nil"/>
              <w:left w:val="nil"/>
              <w:bottom w:val="single" w:sz="4" w:space="0" w:color="auto"/>
              <w:right w:val="single" w:sz="4" w:space="0" w:color="auto"/>
            </w:tcBorders>
            <w:shd w:val="clear" w:color="auto" w:fill="auto"/>
          </w:tcPr>
          <w:p w:rsidR="0094406F" w:rsidRDefault="0094406F" w:rsidP="0094406F">
            <w:pPr>
              <w:spacing w:after="0"/>
              <w:jc w:val="center"/>
            </w:pPr>
            <w:proofErr w:type="spellStart"/>
            <w:r w:rsidRPr="00256480">
              <w:rPr>
                <w:rFonts w:ascii="Times New Roman" w:eastAsia="Times New Roman" w:hAnsi="Times New Roman"/>
                <w:sz w:val="16"/>
                <w:szCs w:val="24"/>
                <w:lang w:eastAsia="ru-RU"/>
              </w:rPr>
              <w:t>Бесканальная</w:t>
            </w:r>
            <w:proofErr w:type="spellEnd"/>
            <w:r w:rsidRPr="00256480">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tcPr>
          <w:p w:rsidR="0094406F" w:rsidRPr="00950DF4" w:rsidRDefault="0094406F"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159</w:t>
            </w:r>
          </w:p>
        </w:tc>
        <w:tc>
          <w:tcPr>
            <w:tcW w:w="632" w:type="pct"/>
            <w:tcBorders>
              <w:top w:val="nil"/>
              <w:left w:val="nil"/>
              <w:bottom w:val="single" w:sz="4" w:space="0" w:color="auto"/>
              <w:right w:val="single" w:sz="4" w:space="0" w:color="auto"/>
            </w:tcBorders>
            <w:shd w:val="clear" w:color="auto" w:fill="auto"/>
            <w:vAlign w:val="center"/>
          </w:tcPr>
          <w:p w:rsidR="0094406F" w:rsidRPr="00950DF4" w:rsidRDefault="0094406F"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19</w:t>
            </w:r>
            <w:r>
              <w:rPr>
                <w:rFonts w:ascii="Times New Roman" w:eastAsia="Times New Roman" w:hAnsi="Times New Roman"/>
                <w:sz w:val="16"/>
                <w:szCs w:val="24"/>
                <w:lang w:eastAsia="ru-RU"/>
              </w:rPr>
              <w:t>86</w:t>
            </w:r>
          </w:p>
        </w:tc>
        <w:tc>
          <w:tcPr>
            <w:tcW w:w="508" w:type="pct"/>
            <w:tcBorders>
              <w:top w:val="nil"/>
              <w:left w:val="nil"/>
              <w:bottom w:val="single" w:sz="4" w:space="0" w:color="auto"/>
              <w:right w:val="single" w:sz="4" w:space="0" w:color="auto"/>
            </w:tcBorders>
            <w:shd w:val="clear" w:color="auto" w:fill="auto"/>
            <w:vAlign w:val="center"/>
          </w:tcPr>
          <w:p w:rsidR="0094406F" w:rsidRPr="00950DF4" w:rsidRDefault="0094406F"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nil"/>
              <w:left w:val="nil"/>
              <w:bottom w:val="single" w:sz="4" w:space="0" w:color="auto"/>
              <w:right w:val="single" w:sz="4" w:space="0" w:color="auto"/>
            </w:tcBorders>
            <w:shd w:val="clear" w:color="auto" w:fill="auto"/>
            <w:vAlign w:val="center"/>
          </w:tcPr>
          <w:p w:rsidR="0094406F" w:rsidRDefault="0094406F" w:rsidP="0094406F">
            <w:pPr>
              <w:spacing w:after="0" w:line="240" w:lineRule="auto"/>
              <w:jc w:val="center"/>
              <w:rPr>
                <w:rFonts w:ascii="Times New Roman" w:eastAsia="Times New Roman" w:hAnsi="Times New Roman"/>
                <w:sz w:val="16"/>
                <w:szCs w:val="24"/>
                <w:lang w:eastAsia="ru-RU"/>
              </w:rPr>
            </w:pPr>
          </w:p>
        </w:tc>
      </w:tr>
      <w:tr w:rsidR="0094406F" w:rsidRPr="00950DF4" w:rsidTr="003B3BA0">
        <w:trPr>
          <w:trHeight w:val="315"/>
        </w:trPr>
        <w:tc>
          <w:tcPr>
            <w:tcW w:w="575" w:type="pct"/>
            <w:vMerge/>
            <w:tcBorders>
              <w:left w:val="single" w:sz="4" w:space="0" w:color="auto"/>
              <w:bottom w:val="single" w:sz="4" w:space="0" w:color="auto"/>
              <w:right w:val="single" w:sz="4" w:space="0" w:color="auto"/>
            </w:tcBorders>
            <w:shd w:val="clear" w:color="auto" w:fill="auto"/>
            <w:vAlign w:val="center"/>
          </w:tcPr>
          <w:p w:rsidR="0094406F" w:rsidRPr="00950DF4" w:rsidRDefault="0094406F" w:rsidP="0094406F">
            <w:pPr>
              <w:spacing w:after="0" w:line="240" w:lineRule="auto"/>
              <w:rPr>
                <w:rFonts w:ascii="Times New Roman" w:eastAsia="Times New Roman" w:hAnsi="Times New Roman"/>
                <w:sz w:val="16"/>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rsidR="0094406F" w:rsidRPr="00950DF4" w:rsidRDefault="0094406F" w:rsidP="0094406F">
            <w:pPr>
              <w:spacing w:after="0" w:line="240" w:lineRule="auto"/>
              <w:rPr>
                <w:rFonts w:ascii="Times New Roman" w:eastAsia="Times New Roman" w:hAnsi="Times New Roman"/>
                <w:sz w:val="16"/>
                <w:szCs w:val="24"/>
                <w:lang w:eastAsia="ru-RU"/>
              </w:rPr>
            </w:pPr>
          </w:p>
        </w:tc>
        <w:tc>
          <w:tcPr>
            <w:tcW w:w="575" w:type="pct"/>
            <w:tcBorders>
              <w:top w:val="nil"/>
              <w:left w:val="nil"/>
              <w:bottom w:val="single" w:sz="4" w:space="0" w:color="auto"/>
              <w:right w:val="single" w:sz="4" w:space="0" w:color="auto"/>
            </w:tcBorders>
            <w:shd w:val="clear" w:color="auto" w:fill="auto"/>
            <w:vAlign w:val="center"/>
          </w:tcPr>
          <w:p w:rsidR="0094406F" w:rsidRDefault="003B3BA0"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11</w:t>
            </w:r>
          </w:p>
        </w:tc>
        <w:tc>
          <w:tcPr>
            <w:tcW w:w="607" w:type="pct"/>
            <w:tcBorders>
              <w:top w:val="nil"/>
              <w:left w:val="nil"/>
              <w:bottom w:val="single" w:sz="4" w:space="0" w:color="auto"/>
              <w:right w:val="single" w:sz="4" w:space="0" w:color="auto"/>
            </w:tcBorders>
            <w:shd w:val="clear" w:color="auto" w:fill="auto"/>
            <w:vAlign w:val="center"/>
          </w:tcPr>
          <w:p w:rsidR="0094406F" w:rsidRDefault="003B3BA0"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10</w:t>
            </w:r>
          </w:p>
        </w:tc>
        <w:tc>
          <w:tcPr>
            <w:tcW w:w="619" w:type="pct"/>
            <w:tcBorders>
              <w:top w:val="nil"/>
              <w:left w:val="nil"/>
              <w:bottom w:val="single" w:sz="4" w:space="0" w:color="auto"/>
              <w:right w:val="single" w:sz="4" w:space="0" w:color="auto"/>
            </w:tcBorders>
            <w:shd w:val="clear" w:color="auto" w:fill="auto"/>
          </w:tcPr>
          <w:p w:rsidR="0094406F" w:rsidRDefault="0094406F" w:rsidP="0094406F">
            <w:pPr>
              <w:spacing w:after="0"/>
              <w:jc w:val="center"/>
            </w:pPr>
            <w:proofErr w:type="spellStart"/>
            <w:r w:rsidRPr="00256480">
              <w:rPr>
                <w:rFonts w:ascii="Times New Roman" w:eastAsia="Times New Roman" w:hAnsi="Times New Roman"/>
                <w:sz w:val="16"/>
                <w:szCs w:val="24"/>
                <w:lang w:eastAsia="ru-RU"/>
              </w:rPr>
              <w:t>Бесканальная</w:t>
            </w:r>
            <w:proofErr w:type="spellEnd"/>
            <w:r w:rsidRPr="00256480">
              <w:rPr>
                <w:rFonts w:ascii="Times New Roman" w:eastAsia="Times New Roman" w:hAnsi="Times New Roman"/>
                <w:sz w:val="16"/>
                <w:szCs w:val="24"/>
                <w:lang w:eastAsia="ru-RU"/>
              </w:rPr>
              <w:t xml:space="preserve"> прокладка</w:t>
            </w:r>
          </w:p>
        </w:tc>
        <w:tc>
          <w:tcPr>
            <w:tcW w:w="274" w:type="pct"/>
            <w:tcBorders>
              <w:top w:val="nil"/>
              <w:left w:val="nil"/>
              <w:bottom w:val="single" w:sz="4" w:space="0" w:color="auto"/>
              <w:right w:val="single" w:sz="4" w:space="0" w:color="auto"/>
            </w:tcBorders>
            <w:shd w:val="clear" w:color="auto" w:fill="auto"/>
            <w:vAlign w:val="center"/>
          </w:tcPr>
          <w:p w:rsidR="0094406F" w:rsidRPr="00950DF4" w:rsidRDefault="003B3BA0" w:rsidP="0094406F">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273</w:t>
            </w:r>
          </w:p>
        </w:tc>
        <w:tc>
          <w:tcPr>
            <w:tcW w:w="632" w:type="pct"/>
            <w:tcBorders>
              <w:top w:val="nil"/>
              <w:left w:val="nil"/>
              <w:bottom w:val="single" w:sz="4" w:space="0" w:color="auto"/>
              <w:right w:val="single" w:sz="4" w:space="0" w:color="auto"/>
            </w:tcBorders>
            <w:shd w:val="clear" w:color="auto" w:fill="auto"/>
            <w:vAlign w:val="center"/>
          </w:tcPr>
          <w:p w:rsidR="0094406F" w:rsidRPr="00950DF4" w:rsidRDefault="0094406F"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19</w:t>
            </w:r>
            <w:r>
              <w:rPr>
                <w:rFonts w:ascii="Times New Roman" w:eastAsia="Times New Roman" w:hAnsi="Times New Roman"/>
                <w:sz w:val="16"/>
                <w:szCs w:val="24"/>
                <w:lang w:eastAsia="ru-RU"/>
              </w:rPr>
              <w:t>86</w:t>
            </w:r>
          </w:p>
        </w:tc>
        <w:tc>
          <w:tcPr>
            <w:tcW w:w="508" w:type="pct"/>
            <w:tcBorders>
              <w:top w:val="nil"/>
              <w:left w:val="nil"/>
              <w:bottom w:val="single" w:sz="4" w:space="0" w:color="auto"/>
              <w:right w:val="single" w:sz="4" w:space="0" w:color="auto"/>
            </w:tcBorders>
            <w:shd w:val="clear" w:color="auto" w:fill="auto"/>
            <w:vAlign w:val="center"/>
          </w:tcPr>
          <w:p w:rsidR="0094406F" w:rsidRPr="00950DF4" w:rsidRDefault="0094406F" w:rsidP="0094406F">
            <w:pPr>
              <w:spacing w:after="0" w:line="240" w:lineRule="auto"/>
              <w:jc w:val="center"/>
              <w:rPr>
                <w:rFonts w:ascii="Times New Roman" w:eastAsia="Times New Roman" w:hAnsi="Times New Roman"/>
                <w:sz w:val="16"/>
                <w:szCs w:val="24"/>
                <w:lang w:eastAsia="ru-RU"/>
              </w:rPr>
            </w:pPr>
            <w:r w:rsidRPr="00950DF4">
              <w:rPr>
                <w:rFonts w:ascii="Times New Roman" w:eastAsia="Times New Roman" w:hAnsi="Times New Roman"/>
                <w:sz w:val="16"/>
                <w:szCs w:val="24"/>
                <w:lang w:eastAsia="ru-RU"/>
              </w:rPr>
              <w:t>Сталь</w:t>
            </w:r>
          </w:p>
        </w:tc>
        <w:tc>
          <w:tcPr>
            <w:tcW w:w="635" w:type="pct"/>
            <w:tcBorders>
              <w:top w:val="nil"/>
              <w:left w:val="nil"/>
              <w:bottom w:val="single" w:sz="4" w:space="0" w:color="auto"/>
              <w:right w:val="single" w:sz="4" w:space="0" w:color="auto"/>
            </w:tcBorders>
            <w:shd w:val="clear" w:color="auto" w:fill="auto"/>
            <w:vAlign w:val="center"/>
          </w:tcPr>
          <w:p w:rsidR="0094406F" w:rsidRDefault="0094406F" w:rsidP="0094406F">
            <w:pPr>
              <w:spacing w:after="0" w:line="240" w:lineRule="auto"/>
              <w:jc w:val="center"/>
              <w:rPr>
                <w:rFonts w:ascii="Times New Roman" w:eastAsia="Times New Roman" w:hAnsi="Times New Roman"/>
                <w:sz w:val="16"/>
                <w:szCs w:val="24"/>
                <w:lang w:eastAsia="ru-RU"/>
              </w:rPr>
            </w:pPr>
          </w:p>
        </w:tc>
      </w:tr>
    </w:tbl>
    <w:p w:rsidR="00950DF4" w:rsidRDefault="00950DF4" w:rsidP="003D7ACA">
      <w:pPr>
        <w:spacing w:before="60" w:after="60"/>
        <w:jc w:val="both"/>
        <w:rPr>
          <w:rFonts w:ascii="Times New Roman" w:hAnsi="Times New Roman"/>
          <w:color w:val="000000" w:themeColor="text1"/>
          <w:sz w:val="28"/>
          <w:szCs w:val="28"/>
        </w:rPr>
      </w:pPr>
    </w:p>
    <w:p w:rsidR="003D7ACA" w:rsidRPr="00F00EA5" w:rsidRDefault="003D7ACA" w:rsidP="003D7ACA">
      <w:pPr>
        <w:spacing w:before="60" w:after="60"/>
        <w:jc w:val="both"/>
        <w:rPr>
          <w:rFonts w:ascii="Times New Roman" w:hAnsi="Times New Roman"/>
          <w:color w:val="000000" w:themeColor="text1"/>
          <w:sz w:val="28"/>
          <w:szCs w:val="28"/>
        </w:rPr>
      </w:pPr>
      <w:r w:rsidRPr="00F00EA5">
        <w:rPr>
          <w:rFonts w:ascii="Times New Roman" w:hAnsi="Times New Roman"/>
          <w:color w:val="000000" w:themeColor="text1"/>
          <w:sz w:val="28"/>
          <w:szCs w:val="28"/>
          <w:u w:val="single"/>
        </w:rPr>
        <w:t>Давление теплоносителя</w:t>
      </w:r>
      <w:r w:rsidR="009D7E55">
        <w:rPr>
          <w:rFonts w:ascii="Times New Roman" w:hAnsi="Times New Roman"/>
          <w:color w:val="000000" w:themeColor="text1"/>
          <w:sz w:val="28"/>
          <w:szCs w:val="28"/>
        </w:rPr>
        <w:t xml:space="preserve">: на выходе из </w:t>
      </w:r>
      <w:r w:rsidR="003B3BA0">
        <w:rPr>
          <w:rFonts w:ascii="Times New Roman" w:hAnsi="Times New Roman"/>
          <w:color w:val="000000" w:themeColor="text1"/>
          <w:sz w:val="28"/>
          <w:szCs w:val="28"/>
        </w:rPr>
        <w:t>модульных котельных</w:t>
      </w:r>
      <w:r w:rsidR="009D7E55">
        <w:rPr>
          <w:rFonts w:ascii="Times New Roman" w:hAnsi="Times New Roman"/>
          <w:color w:val="000000" w:themeColor="text1"/>
          <w:sz w:val="28"/>
          <w:szCs w:val="28"/>
        </w:rPr>
        <w:t xml:space="preserve"> – 2,5</w:t>
      </w:r>
      <w:r w:rsidR="003B3BA0">
        <w:rPr>
          <w:rFonts w:ascii="Times New Roman" w:hAnsi="Times New Roman"/>
          <w:color w:val="000000" w:themeColor="text1"/>
          <w:sz w:val="28"/>
          <w:szCs w:val="28"/>
        </w:rPr>
        <w:t>…3,0</w:t>
      </w:r>
      <w:r w:rsidRPr="00F00EA5">
        <w:rPr>
          <w:rFonts w:ascii="Times New Roman" w:hAnsi="Times New Roman"/>
          <w:color w:val="000000" w:themeColor="text1"/>
          <w:sz w:val="28"/>
          <w:szCs w:val="28"/>
        </w:rPr>
        <w:t xml:space="preserve"> кгс/см</w:t>
      </w:r>
      <w:proofErr w:type="gramStart"/>
      <w:r w:rsidRPr="00F00EA5">
        <w:rPr>
          <w:rFonts w:ascii="Times New Roman" w:hAnsi="Times New Roman"/>
          <w:color w:val="000000" w:themeColor="text1"/>
          <w:sz w:val="28"/>
          <w:szCs w:val="28"/>
          <w:vertAlign w:val="superscript"/>
        </w:rPr>
        <w:t>2</w:t>
      </w:r>
      <w:proofErr w:type="gramEnd"/>
      <w:r w:rsidR="003B3BA0">
        <w:rPr>
          <w:rFonts w:ascii="Times New Roman" w:hAnsi="Times New Roman"/>
          <w:color w:val="000000" w:themeColor="text1"/>
          <w:sz w:val="28"/>
          <w:szCs w:val="28"/>
        </w:rPr>
        <w:t>, на входе в модульные котельные</w:t>
      </w:r>
      <w:r w:rsidRPr="00F00EA5">
        <w:rPr>
          <w:rFonts w:ascii="Times New Roman" w:hAnsi="Times New Roman"/>
          <w:color w:val="000000" w:themeColor="text1"/>
          <w:sz w:val="28"/>
          <w:szCs w:val="28"/>
        </w:rPr>
        <w:t xml:space="preserve"> – </w:t>
      </w:r>
      <w:r w:rsidR="009D7E55">
        <w:rPr>
          <w:rFonts w:ascii="Times New Roman" w:hAnsi="Times New Roman"/>
          <w:color w:val="000000" w:themeColor="text1"/>
          <w:sz w:val="28"/>
          <w:szCs w:val="28"/>
        </w:rPr>
        <w:t>1,5</w:t>
      </w:r>
      <w:r w:rsidR="003B3BA0">
        <w:rPr>
          <w:rFonts w:ascii="Times New Roman" w:hAnsi="Times New Roman"/>
          <w:color w:val="000000" w:themeColor="text1"/>
          <w:sz w:val="28"/>
          <w:szCs w:val="28"/>
        </w:rPr>
        <w:t>…2,0</w:t>
      </w:r>
      <w:r w:rsidRPr="00F00EA5">
        <w:rPr>
          <w:rFonts w:ascii="Times New Roman" w:hAnsi="Times New Roman"/>
          <w:color w:val="000000" w:themeColor="text1"/>
          <w:sz w:val="28"/>
          <w:szCs w:val="28"/>
        </w:rPr>
        <w:t xml:space="preserve"> кгс/см</w:t>
      </w:r>
      <w:r w:rsidRPr="00F00EA5">
        <w:rPr>
          <w:rFonts w:ascii="Times New Roman" w:hAnsi="Times New Roman"/>
          <w:color w:val="000000" w:themeColor="text1"/>
          <w:sz w:val="28"/>
          <w:szCs w:val="28"/>
          <w:vertAlign w:val="superscript"/>
        </w:rPr>
        <w:t>2</w:t>
      </w:r>
      <w:r w:rsidRPr="00F00EA5">
        <w:rPr>
          <w:rFonts w:ascii="Times New Roman" w:hAnsi="Times New Roman"/>
          <w:color w:val="000000" w:themeColor="text1"/>
          <w:sz w:val="28"/>
          <w:szCs w:val="28"/>
        </w:rPr>
        <w:t>.</w:t>
      </w:r>
    </w:p>
    <w:p w:rsidR="003D7ACA" w:rsidRPr="00F00EA5" w:rsidRDefault="003D7ACA" w:rsidP="0094406F">
      <w:pPr>
        <w:spacing w:before="60" w:after="60" w:line="360" w:lineRule="auto"/>
        <w:jc w:val="both"/>
        <w:rPr>
          <w:rFonts w:ascii="Times New Roman" w:hAnsi="Times New Roman"/>
          <w:color w:val="000000" w:themeColor="text1"/>
          <w:sz w:val="28"/>
          <w:szCs w:val="28"/>
        </w:rPr>
      </w:pPr>
      <w:r w:rsidRPr="00F00EA5">
        <w:rPr>
          <w:rFonts w:ascii="Times New Roman" w:hAnsi="Times New Roman"/>
          <w:color w:val="000000" w:themeColor="text1"/>
          <w:sz w:val="28"/>
          <w:szCs w:val="28"/>
          <w:u w:val="single"/>
        </w:rPr>
        <w:t>Температура теплоносителя</w:t>
      </w:r>
      <w:r w:rsidRPr="00F00EA5">
        <w:rPr>
          <w:rFonts w:ascii="Times New Roman" w:hAnsi="Times New Roman"/>
          <w:color w:val="000000" w:themeColor="text1"/>
          <w:sz w:val="28"/>
          <w:szCs w:val="28"/>
        </w:rPr>
        <w:t xml:space="preserve">: 95/70 </w:t>
      </w:r>
      <w:r w:rsidRPr="00F00EA5">
        <w:rPr>
          <w:rFonts w:ascii="Times New Roman" w:hAnsi="Times New Roman"/>
          <w:color w:val="000000" w:themeColor="text1"/>
          <w:sz w:val="28"/>
          <w:szCs w:val="28"/>
          <w:vertAlign w:val="superscript"/>
        </w:rPr>
        <w:t>0</w:t>
      </w:r>
      <w:r w:rsidRPr="00F00EA5">
        <w:rPr>
          <w:rFonts w:ascii="Times New Roman" w:hAnsi="Times New Roman"/>
          <w:color w:val="000000" w:themeColor="text1"/>
          <w:sz w:val="28"/>
          <w:szCs w:val="28"/>
        </w:rPr>
        <w:t>С в зависимости от температуры наружного воздуха.</w:t>
      </w:r>
    </w:p>
    <w:p w:rsidR="00FE7F49" w:rsidRDefault="005E4032" w:rsidP="009D7E55">
      <w:pPr>
        <w:pStyle w:val="3"/>
        <w:jc w:val="center"/>
      </w:pPr>
      <w:r>
        <w:t>1</w:t>
      </w:r>
      <w:r w:rsidR="00FE7F49" w:rsidRPr="00C75ECC">
        <w:t>.</w:t>
      </w:r>
      <w:r w:rsidR="00FE7F49">
        <w:t>3</w:t>
      </w:r>
      <w:r w:rsidR="00FE7F49" w:rsidRPr="00C75ECC">
        <w:t xml:space="preserve">. </w:t>
      </w:r>
      <w:r w:rsidR="00FE7F49">
        <w:t>Характеристика иного оборудования</w:t>
      </w:r>
    </w:p>
    <w:tbl>
      <w:tblPr>
        <w:tblW w:w="9480" w:type="dxa"/>
        <w:tblInd w:w="55" w:type="dxa"/>
        <w:tblLayout w:type="fixed"/>
        <w:tblCellMar>
          <w:top w:w="55" w:type="dxa"/>
          <w:left w:w="55" w:type="dxa"/>
          <w:bottom w:w="55" w:type="dxa"/>
          <w:right w:w="55" w:type="dxa"/>
        </w:tblCellMar>
        <w:tblLook w:val="04A0" w:firstRow="1" w:lastRow="0" w:firstColumn="1" w:lastColumn="0" w:noHBand="0" w:noVBand="1"/>
      </w:tblPr>
      <w:tblGrid>
        <w:gridCol w:w="4503"/>
        <w:gridCol w:w="4977"/>
      </w:tblGrid>
      <w:tr w:rsidR="00610C20" w:rsidTr="00610C20">
        <w:tc>
          <w:tcPr>
            <w:tcW w:w="4500" w:type="dxa"/>
            <w:tcBorders>
              <w:top w:val="single" w:sz="2" w:space="0" w:color="000000"/>
              <w:left w:val="single" w:sz="2" w:space="0" w:color="000000"/>
              <w:bottom w:val="single" w:sz="2" w:space="0" w:color="000000"/>
              <w:right w:val="nil"/>
            </w:tcBorders>
            <w:hideMark/>
          </w:tcPr>
          <w:p w:rsidR="00610C20" w:rsidRDefault="00610C20">
            <w:pPr>
              <w:pStyle w:val="ad"/>
              <w:jc w:val="center"/>
            </w:pPr>
            <w:r>
              <w:t>Показатели</w:t>
            </w:r>
          </w:p>
        </w:tc>
        <w:tc>
          <w:tcPr>
            <w:tcW w:w="4974" w:type="dxa"/>
            <w:tcBorders>
              <w:top w:val="single" w:sz="2" w:space="0" w:color="000000"/>
              <w:left w:val="single" w:sz="2" w:space="0" w:color="000000"/>
              <w:bottom w:val="single" w:sz="2" w:space="0" w:color="000000"/>
              <w:right w:val="single" w:sz="2" w:space="0" w:color="000000"/>
            </w:tcBorders>
            <w:hideMark/>
          </w:tcPr>
          <w:p w:rsidR="00610C20" w:rsidRDefault="00610C20">
            <w:pPr>
              <w:pStyle w:val="ad"/>
              <w:jc w:val="center"/>
              <w:rPr>
                <w:b/>
                <w:bCs/>
              </w:rPr>
            </w:pPr>
            <w:r>
              <w:t>Значения</w:t>
            </w:r>
          </w:p>
        </w:tc>
      </w:tr>
      <w:tr w:rsidR="00610C20" w:rsidTr="00610C20">
        <w:tc>
          <w:tcPr>
            <w:tcW w:w="9474" w:type="dxa"/>
            <w:gridSpan w:val="2"/>
            <w:tcBorders>
              <w:top w:val="nil"/>
              <w:left w:val="single" w:sz="2" w:space="0" w:color="000000"/>
              <w:bottom w:val="single" w:sz="2" w:space="0" w:color="000000"/>
              <w:right w:val="single" w:sz="2" w:space="0" w:color="000000"/>
            </w:tcBorders>
            <w:hideMark/>
          </w:tcPr>
          <w:p w:rsidR="00610C20" w:rsidRDefault="00610C20">
            <w:pPr>
              <w:pStyle w:val="ad"/>
              <w:jc w:val="center"/>
            </w:pPr>
            <w:r>
              <w:rPr>
                <w:b/>
                <w:bCs/>
              </w:rPr>
              <w:t xml:space="preserve"> Модульная котельная п. </w:t>
            </w:r>
            <w:proofErr w:type="spellStart"/>
            <w:r>
              <w:rPr>
                <w:b/>
                <w:bCs/>
              </w:rPr>
              <w:t>Прутской</w:t>
            </w:r>
            <w:proofErr w:type="spellEnd"/>
            <w:r>
              <w:rPr>
                <w:b/>
                <w:bCs/>
              </w:rPr>
              <w:t xml:space="preserve"> по адресу </w:t>
            </w:r>
            <w:proofErr w:type="spellStart"/>
            <w:r>
              <w:rPr>
                <w:b/>
                <w:bCs/>
              </w:rPr>
              <w:t>ул</w:t>
            </w:r>
            <w:proofErr w:type="gramStart"/>
            <w:r>
              <w:rPr>
                <w:b/>
                <w:bCs/>
              </w:rPr>
              <w:t>.Ш</w:t>
            </w:r>
            <w:proofErr w:type="gramEnd"/>
            <w:r>
              <w:rPr>
                <w:b/>
                <w:bCs/>
              </w:rPr>
              <w:t>кольная</w:t>
            </w:r>
            <w:proofErr w:type="spellEnd"/>
            <w:r>
              <w:rPr>
                <w:b/>
                <w:bCs/>
              </w:rPr>
              <w:t xml:space="preserve"> 28г</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а) структура основного оборудования</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rPr>
                <w:b/>
                <w:bCs/>
              </w:rPr>
            </w:pPr>
            <w:r>
              <w:t>Вид основного топлива – природный газ.</w:t>
            </w:r>
          </w:p>
          <w:p w:rsidR="00610C20" w:rsidRDefault="00610C20">
            <w:pPr>
              <w:pStyle w:val="ad"/>
            </w:pPr>
            <w:proofErr w:type="spellStart"/>
            <w:r>
              <w:rPr>
                <w:b/>
                <w:bCs/>
              </w:rPr>
              <w:t>Котлоагрегаты</w:t>
            </w:r>
            <w:proofErr w:type="spellEnd"/>
            <w:r>
              <w:rPr>
                <w:b/>
                <w:bCs/>
              </w:rPr>
              <w:t>:</w:t>
            </w:r>
          </w:p>
          <w:p w:rsidR="00610C20" w:rsidRDefault="00610C20">
            <w:pPr>
              <w:pStyle w:val="ad"/>
            </w:pPr>
            <w:proofErr w:type="gramStart"/>
            <w:r>
              <w:t xml:space="preserve">1.Горелка комбинированная 70-340 Квт </w:t>
            </w:r>
            <w:proofErr w:type="spellStart"/>
            <w:r>
              <w:rPr>
                <w:lang w:val="en-US"/>
              </w:rPr>
              <w:t>WeisHAUPT</w:t>
            </w:r>
            <w:proofErr w:type="spellEnd"/>
            <w:r w:rsidRPr="00610C20">
              <w:t xml:space="preserve"> </w:t>
            </w:r>
            <w:r>
              <w:rPr>
                <w:lang w:val="en-US"/>
              </w:rPr>
              <w:t>WGL</w:t>
            </w:r>
            <w:r w:rsidRPr="00610C20">
              <w:t xml:space="preserve"> </w:t>
            </w:r>
            <w:r>
              <w:t xml:space="preserve">30/С1-шт2; 2.Насос циркуляционный котла </w:t>
            </w:r>
            <w:proofErr w:type="spellStart"/>
            <w:r>
              <w:rPr>
                <w:lang w:val="en-US"/>
              </w:rPr>
              <w:t>WiLO</w:t>
            </w:r>
            <w:proofErr w:type="spellEnd"/>
            <w:r>
              <w:t>-</w:t>
            </w:r>
            <w:r>
              <w:rPr>
                <w:lang w:val="en-US"/>
              </w:rPr>
              <w:t>TOP</w:t>
            </w:r>
            <w:r>
              <w:t>-</w:t>
            </w:r>
            <w:r>
              <w:rPr>
                <w:lang w:val="en-US"/>
              </w:rPr>
              <w:t>S</w:t>
            </w:r>
            <w:r>
              <w:t xml:space="preserve">40/10-2шт; 3.насос </w:t>
            </w:r>
            <w:proofErr w:type="spellStart"/>
            <w:r>
              <w:t>антикондексационный</w:t>
            </w:r>
            <w:proofErr w:type="spellEnd"/>
            <w:r>
              <w:t xml:space="preserve"> </w:t>
            </w:r>
            <w:proofErr w:type="spellStart"/>
            <w:r>
              <w:rPr>
                <w:lang w:val="en-US"/>
              </w:rPr>
              <w:t>WiLO</w:t>
            </w:r>
            <w:proofErr w:type="spellEnd"/>
            <w:r>
              <w:t>-</w:t>
            </w:r>
            <w:r>
              <w:rPr>
                <w:lang w:val="en-US"/>
              </w:rPr>
              <w:t>TOP</w:t>
            </w:r>
            <w:r w:rsidRPr="00610C20">
              <w:t xml:space="preserve"> </w:t>
            </w:r>
            <w:r>
              <w:rPr>
                <w:lang w:val="en-US"/>
              </w:rPr>
              <w:t>S</w:t>
            </w:r>
            <w:r>
              <w:t xml:space="preserve"> 2515-2шт; 4.насос циркуляционный сетевого контура </w:t>
            </w:r>
            <w:proofErr w:type="spellStart"/>
            <w:r>
              <w:rPr>
                <w:lang w:val="en-US"/>
              </w:rPr>
              <w:t>WiLO</w:t>
            </w:r>
            <w:proofErr w:type="spellEnd"/>
            <w:r>
              <w:t>-</w:t>
            </w:r>
            <w:r>
              <w:rPr>
                <w:lang w:val="en-US"/>
              </w:rPr>
              <w:t>TOP</w:t>
            </w:r>
            <w:r w:rsidRPr="00610C20">
              <w:t xml:space="preserve"> </w:t>
            </w:r>
            <w:r>
              <w:t>–</w:t>
            </w:r>
            <w:r>
              <w:rPr>
                <w:lang w:val="en-US"/>
              </w:rPr>
              <w:t>S</w:t>
            </w:r>
            <w:r>
              <w:t xml:space="preserve">50/15-2шт; 5.насос </w:t>
            </w:r>
            <w:proofErr w:type="spellStart"/>
            <w:r>
              <w:t>подпиточный</w:t>
            </w:r>
            <w:r>
              <w:rPr>
                <w:lang w:val="en-US"/>
              </w:rPr>
              <w:t>WiLO</w:t>
            </w:r>
            <w:proofErr w:type="spellEnd"/>
            <w:r>
              <w:t>-</w:t>
            </w:r>
            <w:proofErr w:type="spellStart"/>
            <w:r>
              <w:rPr>
                <w:lang w:val="en-US"/>
              </w:rPr>
              <w:t>Economi</w:t>
            </w:r>
            <w:proofErr w:type="spellEnd"/>
            <w:r w:rsidRPr="00610C20">
              <w:t xml:space="preserve"> </w:t>
            </w:r>
            <w:r>
              <w:rPr>
                <w:lang w:val="en-US"/>
              </w:rPr>
              <w:t>MHI</w:t>
            </w:r>
            <w:r>
              <w:t xml:space="preserve"> 203-1шт; 6.обогрев дизельного генератора -1шт; 7.Система вентиляции и кондиционирования; 8.Котел </w:t>
            </w:r>
            <w:proofErr w:type="spellStart"/>
            <w:r>
              <w:rPr>
                <w:lang w:val="en-US"/>
              </w:rPr>
              <w:t>Viessmann</w:t>
            </w:r>
            <w:proofErr w:type="spellEnd"/>
            <w:r w:rsidRPr="00610C20">
              <w:t xml:space="preserve"> </w:t>
            </w:r>
            <w:proofErr w:type="spellStart"/>
            <w:r>
              <w:rPr>
                <w:lang w:val="en-US"/>
              </w:rPr>
              <w:t>Vitoplex</w:t>
            </w:r>
            <w:proofErr w:type="spellEnd"/>
            <w:r w:rsidRPr="00610C20">
              <w:t xml:space="preserve"> </w:t>
            </w:r>
            <w:r>
              <w:rPr>
                <w:lang w:val="en-US"/>
              </w:rPr>
              <w:t>PV</w:t>
            </w:r>
            <w:r>
              <w:t>1</w:t>
            </w:r>
            <w:r>
              <w:rPr>
                <w:lang w:val="en-US"/>
              </w:rPr>
              <w:t> </w:t>
            </w:r>
            <w:r>
              <w:t>200</w:t>
            </w:r>
            <w:proofErr w:type="spellStart"/>
            <w:r>
              <w:rPr>
                <w:lang w:val="en-US"/>
              </w:rPr>
              <w:t>rdn</w:t>
            </w:r>
            <w:proofErr w:type="spellEnd"/>
            <w:r w:rsidRPr="00610C20">
              <w:t xml:space="preserve"> </w:t>
            </w:r>
            <w:proofErr w:type="spellStart"/>
            <w:r>
              <w:rPr>
                <w:lang w:val="en-US"/>
              </w:rPr>
              <w:t>Vitotronic</w:t>
            </w:r>
            <w:proofErr w:type="spellEnd"/>
            <w:r>
              <w:t xml:space="preserve"> 100/300-2шт.</w:t>
            </w:r>
            <w:proofErr w:type="gramEnd"/>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lastRenderedPageBreak/>
              <w:t>б) параметры установленной тепловой мощности теплофикационного оборудования</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 xml:space="preserve">Установленная тепловая мощность с учетом резерва 0,258 Гкал/час.  </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в) Ограничения тепловой мощности и параметры располагаемой тепловой мощности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 xml:space="preserve">Располагаемая тепловая мощность </w:t>
            </w:r>
          </w:p>
          <w:p w:rsidR="00610C20" w:rsidRDefault="00610C20">
            <w:pPr>
              <w:pStyle w:val="ad"/>
            </w:pPr>
            <w:r>
              <w:t xml:space="preserve">0,258Гкал/час.  </w:t>
            </w:r>
          </w:p>
          <w:p w:rsidR="00610C20" w:rsidRDefault="00610C20">
            <w:pPr>
              <w:pStyle w:val="ad"/>
            </w:pPr>
            <w:r>
              <w:t>подключенная тепловая нагрузка  0,169  Гкал/</w:t>
            </w:r>
            <w:proofErr w:type="gramStart"/>
            <w:r>
              <w:t>ч</w:t>
            </w:r>
            <w:proofErr w:type="gramEnd"/>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г) объем потребления тепловой энергии и теплоносителя на собственные и хозяйственные нужды</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Расход тепловой энергии на собственные нужды 8,94Гкал/год.</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д) дата последнего капитального ремонта</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Ввод объекта в октябре2020г.</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е) схема выдачи тепловой мощности, структура теплофикационных установок.</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Источник комбинированной выработки тепловой и электрической энергии отсутствует.</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 xml:space="preserve">ж) способ регулирования отпуска тепловой энергии от источника тепловой энергии с обоснованием </w:t>
            </w:r>
            <w:proofErr w:type="gramStart"/>
            <w:r>
              <w:t>выбора графика изменения температур теплоносителя</w:t>
            </w:r>
            <w:proofErr w:type="gramEnd"/>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Способ регулирования отпуска тепловой энергии качественный по температурному графику 95/70</w:t>
            </w:r>
            <w:proofErr w:type="gramStart"/>
            <w:r>
              <w:t xml:space="preserve"> </w:t>
            </w:r>
            <w:r>
              <w:rPr>
                <w:sz w:val="22"/>
                <w:szCs w:val="22"/>
              </w:rPr>
              <w:t>ºС</w:t>
            </w:r>
            <w:proofErr w:type="gramEnd"/>
            <w:r>
              <w:rPr>
                <w:sz w:val="22"/>
                <w:szCs w:val="22"/>
              </w:rPr>
              <w:t xml:space="preserve">; </w:t>
            </w:r>
            <w:r>
              <w:t>выбор температурного графика обусловлен наличием только отопительной нагрузкой и непосредственным присоединением абонентов к тепловым сетям.</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з) среднегодовая нагрузка оборудования</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Выработка тепловой энергии 451,93</w:t>
            </w:r>
          </w:p>
          <w:p w:rsidR="00610C20" w:rsidRDefault="00610C20">
            <w:pPr>
              <w:pStyle w:val="ad"/>
            </w:pPr>
            <w:r>
              <w:t>Гкал/год;</w:t>
            </w:r>
          </w:p>
          <w:p w:rsidR="00610C20" w:rsidRDefault="00610C20">
            <w:pPr>
              <w:pStyle w:val="ad"/>
            </w:pPr>
            <w:r>
              <w:t xml:space="preserve">полезный отпуск тепловой энергии </w:t>
            </w:r>
          </w:p>
          <w:p w:rsidR="00610C20" w:rsidRDefault="00610C20">
            <w:pPr>
              <w:pStyle w:val="ad"/>
            </w:pPr>
            <w:r>
              <w:t>442,99 Гкал/год</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и) способы учета тепла, отпущенного в тепловые сети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jc w:val="both"/>
            </w:pPr>
            <w:r>
              <w:t>Способ учета тепловой энергии – по приборам учёта тепла, расчётный.</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к) статистика отказов и восстановлений оборудования источников тепловой энергии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jc w:val="both"/>
            </w:pPr>
            <w:r>
              <w:t>Статистика отказов и восстановлений оборудования источников тепловой энергии отсутствует.</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л) Предписания надзорных органов по запрещению дальнейшей эксплуатации источников тепловой энергии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jc w:val="both"/>
              <w:rPr>
                <w:b/>
                <w:bCs/>
              </w:rPr>
            </w:pPr>
            <w:r>
              <w:t>Предписания надзорных органов по запрещению дальнейшей эксплуатации источников тепловой энергии отсутствуют.</w:t>
            </w:r>
          </w:p>
        </w:tc>
      </w:tr>
    </w:tbl>
    <w:p w:rsidR="00610C20" w:rsidRDefault="00610C20" w:rsidP="00610C20">
      <w:pPr>
        <w:jc w:val="both"/>
        <w:rPr>
          <w:lang w:eastAsia="zh-CN"/>
        </w:rPr>
      </w:pPr>
      <w:r>
        <w:rPr>
          <w:sz w:val="26"/>
        </w:rPr>
        <w:tab/>
        <w:t xml:space="preserve">Таблица 2.2.1 </w:t>
      </w:r>
    </w:p>
    <w:tbl>
      <w:tblPr>
        <w:tblW w:w="9480" w:type="dxa"/>
        <w:tblInd w:w="55" w:type="dxa"/>
        <w:tblLayout w:type="fixed"/>
        <w:tblCellMar>
          <w:top w:w="55" w:type="dxa"/>
          <w:left w:w="55" w:type="dxa"/>
          <w:bottom w:w="55" w:type="dxa"/>
          <w:right w:w="55" w:type="dxa"/>
        </w:tblCellMar>
        <w:tblLook w:val="04A0" w:firstRow="1" w:lastRow="0" w:firstColumn="1" w:lastColumn="0" w:noHBand="0" w:noVBand="1"/>
      </w:tblPr>
      <w:tblGrid>
        <w:gridCol w:w="4503"/>
        <w:gridCol w:w="4977"/>
      </w:tblGrid>
      <w:tr w:rsidR="00610C20" w:rsidTr="00610C20">
        <w:tc>
          <w:tcPr>
            <w:tcW w:w="4500" w:type="dxa"/>
            <w:tcBorders>
              <w:top w:val="single" w:sz="2" w:space="0" w:color="000000"/>
              <w:left w:val="single" w:sz="2" w:space="0" w:color="000000"/>
              <w:bottom w:val="single" w:sz="2" w:space="0" w:color="000000"/>
              <w:right w:val="nil"/>
            </w:tcBorders>
            <w:hideMark/>
          </w:tcPr>
          <w:p w:rsidR="00610C20" w:rsidRDefault="00610C20">
            <w:pPr>
              <w:pStyle w:val="ad"/>
              <w:jc w:val="center"/>
            </w:pPr>
            <w:r>
              <w:t>Показатели</w:t>
            </w:r>
          </w:p>
        </w:tc>
        <w:tc>
          <w:tcPr>
            <w:tcW w:w="4974" w:type="dxa"/>
            <w:tcBorders>
              <w:top w:val="single" w:sz="2" w:space="0" w:color="000000"/>
              <w:left w:val="single" w:sz="2" w:space="0" w:color="000000"/>
              <w:bottom w:val="single" w:sz="2" w:space="0" w:color="000000"/>
              <w:right w:val="single" w:sz="2" w:space="0" w:color="000000"/>
            </w:tcBorders>
            <w:hideMark/>
          </w:tcPr>
          <w:p w:rsidR="00610C20" w:rsidRDefault="00610C20">
            <w:pPr>
              <w:pStyle w:val="ad"/>
              <w:jc w:val="center"/>
              <w:rPr>
                <w:b/>
                <w:bCs/>
              </w:rPr>
            </w:pPr>
            <w:r>
              <w:t>Значения</w:t>
            </w:r>
          </w:p>
        </w:tc>
      </w:tr>
      <w:tr w:rsidR="00610C20" w:rsidTr="00610C20">
        <w:tc>
          <w:tcPr>
            <w:tcW w:w="9474" w:type="dxa"/>
            <w:gridSpan w:val="2"/>
            <w:tcBorders>
              <w:top w:val="nil"/>
              <w:left w:val="single" w:sz="2" w:space="0" w:color="000000"/>
              <w:bottom w:val="single" w:sz="2" w:space="0" w:color="000000"/>
              <w:right w:val="single" w:sz="2" w:space="0" w:color="000000"/>
            </w:tcBorders>
            <w:hideMark/>
          </w:tcPr>
          <w:p w:rsidR="00610C20" w:rsidRDefault="00610C20">
            <w:pPr>
              <w:pStyle w:val="ad"/>
              <w:jc w:val="center"/>
            </w:pPr>
            <w:r>
              <w:rPr>
                <w:b/>
                <w:bCs/>
              </w:rPr>
              <w:t xml:space="preserve">Модульная котельная п. </w:t>
            </w:r>
            <w:proofErr w:type="spellStart"/>
            <w:r>
              <w:rPr>
                <w:b/>
                <w:bCs/>
              </w:rPr>
              <w:t>Прутской</w:t>
            </w:r>
            <w:proofErr w:type="spellEnd"/>
            <w:r>
              <w:rPr>
                <w:b/>
                <w:bCs/>
              </w:rPr>
              <w:t xml:space="preserve"> по адресу ул. Советская 24а</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а) структура основного оборудования</w:t>
            </w:r>
          </w:p>
        </w:tc>
        <w:tc>
          <w:tcPr>
            <w:tcW w:w="4974" w:type="dxa"/>
            <w:tcBorders>
              <w:top w:val="nil"/>
              <w:left w:val="single" w:sz="2" w:space="0" w:color="000000"/>
              <w:bottom w:val="single" w:sz="2" w:space="0" w:color="000000"/>
              <w:right w:val="single" w:sz="2" w:space="0" w:color="000000"/>
            </w:tcBorders>
          </w:tcPr>
          <w:p w:rsidR="00610C20" w:rsidRDefault="00610C20">
            <w:pPr>
              <w:pStyle w:val="ad"/>
              <w:rPr>
                <w:b/>
                <w:bCs/>
              </w:rPr>
            </w:pPr>
            <w:r>
              <w:t>Вид основного топлива – природный газ.</w:t>
            </w:r>
          </w:p>
          <w:p w:rsidR="00610C20" w:rsidRDefault="00610C20">
            <w:pPr>
              <w:pStyle w:val="ad"/>
            </w:pPr>
            <w:proofErr w:type="spellStart"/>
            <w:r>
              <w:rPr>
                <w:b/>
                <w:bCs/>
              </w:rPr>
              <w:t>Котлоагрегаты</w:t>
            </w:r>
            <w:proofErr w:type="spellEnd"/>
            <w:r>
              <w:rPr>
                <w:b/>
                <w:bCs/>
              </w:rPr>
              <w:t>:</w:t>
            </w:r>
          </w:p>
          <w:p w:rsidR="00610C20" w:rsidRDefault="00610C20">
            <w:pPr>
              <w:pStyle w:val="ad"/>
            </w:pPr>
            <w:proofErr w:type="gramStart"/>
            <w:r>
              <w:t xml:space="preserve">1.Горелка комбинированная 70-340 Квт </w:t>
            </w:r>
            <w:proofErr w:type="spellStart"/>
            <w:r>
              <w:rPr>
                <w:lang w:val="en-US"/>
              </w:rPr>
              <w:t>WeisHAUPT</w:t>
            </w:r>
            <w:proofErr w:type="spellEnd"/>
            <w:r w:rsidRPr="00610C20">
              <w:t xml:space="preserve"> </w:t>
            </w:r>
            <w:r>
              <w:rPr>
                <w:lang w:val="en-US"/>
              </w:rPr>
              <w:t>WGL</w:t>
            </w:r>
            <w:r w:rsidRPr="00610C20">
              <w:t xml:space="preserve"> </w:t>
            </w:r>
            <w:r>
              <w:t xml:space="preserve">30/С1-шт2; 2.Насос циркуляционный котла </w:t>
            </w:r>
            <w:proofErr w:type="spellStart"/>
            <w:r>
              <w:rPr>
                <w:lang w:val="en-US"/>
              </w:rPr>
              <w:t>WiLO</w:t>
            </w:r>
            <w:proofErr w:type="spellEnd"/>
            <w:r>
              <w:t>-</w:t>
            </w:r>
            <w:r>
              <w:rPr>
                <w:lang w:val="en-US"/>
              </w:rPr>
              <w:t>TOP</w:t>
            </w:r>
            <w:r>
              <w:t>-</w:t>
            </w:r>
            <w:r>
              <w:rPr>
                <w:lang w:val="en-US"/>
              </w:rPr>
              <w:t>S</w:t>
            </w:r>
            <w:r>
              <w:t xml:space="preserve">40/10-2шт; 3.насос </w:t>
            </w:r>
            <w:proofErr w:type="spellStart"/>
            <w:r>
              <w:t>антикондексационный</w:t>
            </w:r>
            <w:proofErr w:type="spellEnd"/>
            <w:r>
              <w:t xml:space="preserve"> </w:t>
            </w:r>
            <w:proofErr w:type="spellStart"/>
            <w:r>
              <w:rPr>
                <w:lang w:val="en-US"/>
              </w:rPr>
              <w:t>WiLO</w:t>
            </w:r>
            <w:proofErr w:type="spellEnd"/>
            <w:r>
              <w:t>-</w:t>
            </w:r>
            <w:r>
              <w:rPr>
                <w:lang w:val="en-US"/>
              </w:rPr>
              <w:t>TOP</w:t>
            </w:r>
            <w:r w:rsidRPr="00610C20">
              <w:t xml:space="preserve"> </w:t>
            </w:r>
            <w:r>
              <w:rPr>
                <w:lang w:val="en-US"/>
              </w:rPr>
              <w:t>S</w:t>
            </w:r>
            <w:r>
              <w:t xml:space="preserve"> 2515-2шт; 4.насос циркуляционный сетевого контура </w:t>
            </w:r>
            <w:proofErr w:type="spellStart"/>
            <w:r>
              <w:rPr>
                <w:lang w:val="en-US"/>
              </w:rPr>
              <w:t>WiLO</w:t>
            </w:r>
            <w:proofErr w:type="spellEnd"/>
            <w:r>
              <w:t>-</w:t>
            </w:r>
            <w:r>
              <w:rPr>
                <w:lang w:val="en-US"/>
              </w:rPr>
              <w:t>TOP</w:t>
            </w:r>
            <w:r w:rsidRPr="00610C20">
              <w:t xml:space="preserve"> </w:t>
            </w:r>
            <w:r>
              <w:t>–</w:t>
            </w:r>
            <w:r>
              <w:rPr>
                <w:lang w:val="en-US"/>
              </w:rPr>
              <w:t>S</w:t>
            </w:r>
            <w:r>
              <w:t xml:space="preserve">40/15-2шт; 5.насос </w:t>
            </w:r>
            <w:proofErr w:type="spellStart"/>
            <w:r>
              <w:t>подпиточный</w:t>
            </w:r>
            <w:r>
              <w:rPr>
                <w:lang w:val="en-US"/>
              </w:rPr>
              <w:t>WiLO</w:t>
            </w:r>
            <w:proofErr w:type="spellEnd"/>
            <w:r>
              <w:t>-</w:t>
            </w:r>
            <w:proofErr w:type="spellStart"/>
            <w:r>
              <w:rPr>
                <w:lang w:val="en-US"/>
              </w:rPr>
              <w:t>Economi</w:t>
            </w:r>
            <w:proofErr w:type="spellEnd"/>
            <w:r w:rsidRPr="00610C20">
              <w:t xml:space="preserve"> </w:t>
            </w:r>
            <w:r>
              <w:rPr>
                <w:lang w:val="en-US"/>
              </w:rPr>
              <w:t>MHI</w:t>
            </w:r>
            <w:r>
              <w:t xml:space="preserve"> 203-1шт; 6.обогрев дизельного генератора -1шт; 7.Система вентиляции и кондиционирования.; 8.Котел  </w:t>
            </w:r>
            <w:proofErr w:type="spellStart"/>
            <w:r>
              <w:rPr>
                <w:lang w:val="en-US"/>
              </w:rPr>
              <w:t>Viessmann</w:t>
            </w:r>
            <w:proofErr w:type="spellEnd"/>
            <w:r w:rsidRPr="00610C20">
              <w:t xml:space="preserve"> </w:t>
            </w:r>
            <w:proofErr w:type="spellStart"/>
            <w:r>
              <w:rPr>
                <w:lang w:val="en-US"/>
              </w:rPr>
              <w:t>Vitorond</w:t>
            </w:r>
            <w:proofErr w:type="spellEnd"/>
            <w:r>
              <w:t xml:space="preserve"> 100</w:t>
            </w:r>
            <w:r>
              <w:rPr>
                <w:lang w:val="en-US"/>
              </w:rPr>
              <w:t>VR</w:t>
            </w:r>
            <w:r>
              <w:t>2</w:t>
            </w:r>
            <w:r>
              <w:rPr>
                <w:lang w:val="en-US"/>
              </w:rPr>
              <w:t>B</w:t>
            </w:r>
            <w:r>
              <w:t xml:space="preserve"> 80 кВт-2 шт.</w:t>
            </w:r>
            <w:proofErr w:type="gramEnd"/>
          </w:p>
          <w:p w:rsidR="00610C20" w:rsidRDefault="00610C20">
            <w:pPr>
              <w:pStyle w:val="ad"/>
            </w:pP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lastRenderedPageBreak/>
              <w:t>б) параметры установленной тепловой мощности теплофикационного оборудования</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Установленная тепловая мощность с учетом резерва</w:t>
            </w:r>
          </w:p>
          <w:p w:rsidR="00610C20" w:rsidRDefault="00610C20">
            <w:pPr>
              <w:pStyle w:val="ad"/>
            </w:pPr>
            <w:r>
              <w:t xml:space="preserve">0,138 Гкал/час.  </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в) Ограничения тепловой мощности и параметры располагаемой тепловой мощности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 xml:space="preserve">Располагаемая тепловая мощность </w:t>
            </w:r>
          </w:p>
          <w:p w:rsidR="00610C20" w:rsidRDefault="00610C20">
            <w:pPr>
              <w:pStyle w:val="ad"/>
            </w:pPr>
            <w:r>
              <w:t xml:space="preserve">0,138Гкал/час.  </w:t>
            </w:r>
          </w:p>
          <w:p w:rsidR="00610C20" w:rsidRDefault="00610C20">
            <w:pPr>
              <w:pStyle w:val="ad"/>
            </w:pPr>
            <w:r>
              <w:t>подключенная тепловая нагрузка 0,094 Гкал/</w:t>
            </w:r>
            <w:proofErr w:type="gramStart"/>
            <w:r>
              <w:t>ч</w:t>
            </w:r>
            <w:proofErr w:type="gramEnd"/>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г) объем потребления тепловой энергии и теплоносителя на собственные и хозяйственные нужды</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 xml:space="preserve">Расход тепловой энергии на собственные нужды 4,96 Гкал/год. </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д) дата последнего капитального ремонта</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ввод в октябре  2020г</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е) схема выдачи тепловой мощности, структура теплофикационных установок.</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Источник комбинированной выработки тепловой и электрической энергии отсутствует.</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 xml:space="preserve">ж) способ регулирования отпуска тепловой энергии от источника тепловой энергии с обоснованием </w:t>
            </w:r>
            <w:proofErr w:type="gramStart"/>
            <w:r>
              <w:t>выбора графика изменения температур теплоносителя</w:t>
            </w:r>
            <w:proofErr w:type="gramEnd"/>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Способ регулирования отпуска тепловой энергии качественный по температурному графику 95/70</w:t>
            </w:r>
            <w:proofErr w:type="gramStart"/>
            <w:r>
              <w:t xml:space="preserve"> </w:t>
            </w:r>
            <w:r>
              <w:rPr>
                <w:sz w:val="22"/>
                <w:szCs w:val="22"/>
              </w:rPr>
              <w:t>ºС</w:t>
            </w:r>
            <w:proofErr w:type="gramEnd"/>
            <w:r>
              <w:rPr>
                <w:sz w:val="22"/>
                <w:szCs w:val="22"/>
              </w:rPr>
              <w:t xml:space="preserve">; </w:t>
            </w:r>
            <w:r>
              <w:t>выбор температурного графика обусловлен наличием только отопительной нагрузкой и непосредственным присоединением абонентов к тепловым сетям.</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з) среднегодовая нагрузка оборудования</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pPr>
            <w:r>
              <w:t>Выработка тепловой энергии 251,427</w:t>
            </w:r>
          </w:p>
          <w:p w:rsidR="00610C20" w:rsidRDefault="00610C20">
            <w:pPr>
              <w:pStyle w:val="ad"/>
            </w:pPr>
            <w:r>
              <w:t>Гкал/год;</w:t>
            </w:r>
          </w:p>
          <w:p w:rsidR="00610C20" w:rsidRDefault="00610C20">
            <w:pPr>
              <w:pStyle w:val="ad"/>
            </w:pPr>
            <w:r>
              <w:t xml:space="preserve">полезный отпуск тепловой энергии </w:t>
            </w:r>
          </w:p>
          <w:p w:rsidR="00610C20" w:rsidRDefault="00610C20">
            <w:pPr>
              <w:pStyle w:val="ad"/>
            </w:pPr>
            <w:r>
              <w:t>246,467 Гкал/год</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и) способы учета тепла, отпущенного в тепловые сети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jc w:val="both"/>
            </w:pPr>
            <w:r>
              <w:t>Способ учета тепловой энергии – по приборам учёта тепла, расчётный.</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к) статистика отказов и восстановлений оборудования источников тепловой энергии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jc w:val="both"/>
            </w:pPr>
            <w:r>
              <w:t>Статистика отказов и восстановлений оборудования источников тепловой энергии отсутствует.</w:t>
            </w:r>
          </w:p>
        </w:tc>
      </w:tr>
      <w:tr w:rsidR="00610C20" w:rsidTr="00610C20">
        <w:tc>
          <w:tcPr>
            <w:tcW w:w="4500" w:type="dxa"/>
            <w:tcBorders>
              <w:top w:val="nil"/>
              <w:left w:val="single" w:sz="2" w:space="0" w:color="000000"/>
              <w:bottom w:val="single" w:sz="2" w:space="0" w:color="000000"/>
              <w:right w:val="nil"/>
            </w:tcBorders>
            <w:hideMark/>
          </w:tcPr>
          <w:p w:rsidR="00610C20" w:rsidRDefault="00610C20">
            <w:pPr>
              <w:pStyle w:val="ad"/>
              <w:jc w:val="both"/>
            </w:pPr>
            <w:r>
              <w:t>л) Предписания надзорных органов по запрещению дальнейшей эксплуатации источников тепловой энергии</w:t>
            </w:r>
          </w:p>
        </w:tc>
        <w:tc>
          <w:tcPr>
            <w:tcW w:w="4974" w:type="dxa"/>
            <w:tcBorders>
              <w:top w:val="nil"/>
              <w:left w:val="single" w:sz="2" w:space="0" w:color="000000"/>
              <w:bottom w:val="single" w:sz="2" w:space="0" w:color="000000"/>
              <w:right w:val="single" w:sz="2" w:space="0" w:color="000000"/>
            </w:tcBorders>
            <w:hideMark/>
          </w:tcPr>
          <w:p w:rsidR="00610C20" w:rsidRDefault="00610C20">
            <w:pPr>
              <w:pStyle w:val="ad"/>
              <w:jc w:val="both"/>
              <w:rPr>
                <w:b/>
                <w:bCs/>
              </w:rPr>
            </w:pPr>
            <w:r>
              <w:t>Предписания надзорных органов по запрещению дальнейшей эксплуатации источников тепловой энергии отсутствуют.</w:t>
            </w:r>
          </w:p>
        </w:tc>
      </w:tr>
    </w:tbl>
    <w:p w:rsidR="00610C20" w:rsidRDefault="00610C20" w:rsidP="00610C20">
      <w:pPr>
        <w:jc w:val="both"/>
        <w:rPr>
          <w:sz w:val="26"/>
          <w:lang w:eastAsia="zh-CN"/>
        </w:rPr>
      </w:pPr>
    </w:p>
    <w:p w:rsidR="00610C20" w:rsidRDefault="00610C20" w:rsidP="00610C20">
      <w:pPr>
        <w:jc w:val="both"/>
        <w:rPr>
          <w:sz w:val="26"/>
        </w:rPr>
      </w:pPr>
    </w:p>
    <w:p w:rsidR="00610C20" w:rsidRDefault="00610C20" w:rsidP="00610C20">
      <w:pPr>
        <w:jc w:val="both"/>
        <w:rPr>
          <w:sz w:val="24"/>
          <w:szCs w:val="24"/>
        </w:rPr>
      </w:pPr>
      <w:r>
        <w:rPr>
          <w:sz w:val="26"/>
        </w:rPr>
        <w:tab/>
        <w:t xml:space="preserve">Таблица 2.2.1 </w:t>
      </w:r>
    </w:p>
    <w:tbl>
      <w:tblPr>
        <w:tblW w:w="9480" w:type="dxa"/>
        <w:tblInd w:w="55" w:type="dxa"/>
        <w:tblLayout w:type="fixed"/>
        <w:tblCellMar>
          <w:top w:w="55" w:type="dxa"/>
          <w:left w:w="55" w:type="dxa"/>
          <w:bottom w:w="55" w:type="dxa"/>
          <w:right w:w="55" w:type="dxa"/>
        </w:tblCellMar>
        <w:tblLook w:val="04A0" w:firstRow="1" w:lastRow="0" w:firstColumn="1" w:lastColumn="0" w:noHBand="0" w:noVBand="1"/>
      </w:tblPr>
      <w:tblGrid>
        <w:gridCol w:w="4503"/>
        <w:gridCol w:w="4977"/>
      </w:tblGrid>
      <w:tr w:rsidR="00610C20" w:rsidTr="00610C20">
        <w:tc>
          <w:tcPr>
            <w:tcW w:w="4503" w:type="dxa"/>
            <w:tcBorders>
              <w:top w:val="single" w:sz="2" w:space="0" w:color="000000"/>
              <w:left w:val="single" w:sz="2" w:space="0" w:color="000000"/>
              <w:bottom w:val="single" w:sz="2" w:space="0" w:color="000000"/>
              <w:right w:val="nil"/>
            </w:tcBorders>
            <w:hideMark/>
          </w:tcPr>
          <w:p w:rsidR="00610C20" w:rsidRDefault="00610C20">
            <w:pPr>
              <w:pStyle w:val="ad"/>
              <w:jc w:val="center"/>
            </w:pPr>
            <w:r>
              <w:t>Показатели</w:t>
            </w:r>
          </w:p>
        </w:tc>
        <w:tc>
          <w:tcPr>
            <w:tcW w:w="4977" w:type="dxa"/>
            <w:tcBorders>
              <w:top w:val="single" w:sz="2" w:space="0" w:color="000000"/>
              <w:left w:val="single" w:sz="2" w:space="0" w:color="000000"/>
              <w:bottom w:val="single" w:sz="2" w:space="0" w:color="000000"/>
              <w:right w:val="single" w:sz="2" w:space="0" w:color="000000"/>
            </w:tcBorders>
            <w:hideMark/>
          </w:tcPr>
          <w:p w:rsidR="00610C20" w:rsidRDefault="00610C20">
            <w:pPr>
              <w:pStyle w:val="ad"/>
              <w:jc w:val="center"/>
              <w:rPr>
                <w:b/>
                <w:bCs/>
              </w:rPr>
            </w:pPr>
            <w:r>
              <w:t>Значения</w:t>
            </w:r>
          </w:p>
        </w:tc>
      </w:tr>
      <w:tr w:rsidR="00610C20" w:rsidTr="00610C20">
        <w:tc>
          <w:tcPr>
            <w:tcW w:w="9480" w:type="dxa"/>
            <w:gridSpan w:val="2"/>
            <w:tcBorders>
              <w:top w:val="nil"/>
              <w:left w:val="single" w:sz="2" w:space="0" w:color="000000"/>
              <w:bottom w:val="single" w:sz="2" w:space="0" w:color="000000"/>
              <w:right w:val="single" w:sz="2" w:space="0" w:color="000000"/>
            </w:tcBorders>
            <w:hideMark/>
          </w:tcPr>
          <w:p w:rsidR="00610C20" w:rsidRDefault="00610C20">
            <w:pPr>
              <w:pStyle w:val="ad"/>
              <w:jc w:val="center"/>
            </w:pPr>
            <w:r>
              <w:rPr>
                <w:b/>
                <w:bCs/>
              </w:rPr>
              <w:t xml:space="preserve">Модульная котельная п. </w:t>
            </w:r>
            <w:proofErr w:type="spellStart"/>
            <w:r>
              <w:rPr>
                <w:b/>
                <w:bCs/>
              </w:rPr>
              <w:t>Прутской</w:t>
            </w:r>
            <w:proofErr w:type="spellEnd"/>
            <w:r>
              <w:rPr>
                <w:b/>
                <w:bCs/>
              </w:rPr>
              <w:t xml:space="preserve"> по адресу </w:t>
            </w:r>
            <w:proofErr w:type="spellStart"/>
            <w:r>
              <w:rPr>
                <w:b/>
                <w:bCs/>
              </w:rPr>
              <w:t>мкр</w:t>
            </w:r>
            <w:proofErr w:type="gramStart"/>
            <w:r>
              <w:rPr>
                <w:b/>
                <w:bCs/>
              </w:rPr>
              <w:t>.С</w:t>
            </w:r>
            <w:proofErr w:type="gramEnd"/>
            <w:r>
              <w:rPr>
                <w:b/>
                <w:bCs/>
              </w:rPr>
              <w:t>еверный</w:t>
            </w:r>
            <w:proofErr w:type="spellEnd"/>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а) структура основного оборудования</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rPr>
                <w:b/>
                <w:bCs/>
              </w:rPr>
            </w:pPr>
            <w:r>
              <w:t>Вид основного топлива – природный газ.</w:t>
            </w:r>
          </w:p>
          <w:p w:rsidR="00610C20" w:rsidRDefault="00610C20">
            <w:pPr>
              <w:pStyle w:val="ad"/>
            </w:pPr>
            <w:proofErr w:type="spellStart"/>
            <w:r>
              <w:rPr>
                <w:b/>
                <w:bCs/>
              </w:rPr>
              <w:t>Котлоагрегаты</w:t>
            </w:r>
            <w:proofErr w:type="spellEnd"/>
            <w:r>
              <w:rPr>
                <w:b/>
                <w:bCs/>
              </w:rPr>
              <w:t>:</w:t>
            </w:r>
          </w:p>
          <w:p w:rsidR="00610C20" w:rsidRDefault="00610C20">
            <w:pPr>
              <w:pStyle w:val="ad"/>
            </w:pPr>
            <w:r>
              <w:t xml:space="preserve">1.Горелка комбинированная 350-5700Квт </w:t>
            </w:r>
            <w:r>
              <w:rPr>
                <w:lang w:val="en-US"/>
              </w:rPr>
              <w:t>WEISHAUPT</w:t>
            </w:r>
            <w:r w:rsidRPr="00610C20">
              <w:t xml:space="preserve"> </w:t>
            </w:r>
            <w:r>
              <w:rPr>
                <w:lang w:val="en-US"/>
              </w:rPr>
              <w:t>WM</w:t>
            </w:r>
            <w:r>
              <w:t>-</w:t>
            </w:r>
            <w:r>
              <w:rPr>
                <w:lang w:val="en-US"/>
              </w:rPr>
              <w:t>GL</w:t>
            </w:r>
            <w:r>
              <w:t xml:space="preserve"> /30-2шт; 2.Насос циркуляционный котлового контура </w:t>
            </w:r>
            <w:r>
              <w:rPr>
                <w:lang w:val="en-US"/>
              </w:rPr>
              <w:t>WILO</w:t>
            </w:r>
            <w:r>
              <w:t>-</w:t>
            </w:r>
            <w:r>
              <w:rPr>
                <w:lang w:val="en-US"/>
              </w:rPr>
              <w:t>IL</w:t>
            </w:r>
            <w:r>
              <w:t>-</w:t>
            </w:r>
            <w:r>
              <w:rPr>
                <w:lang w:val="en-US"/>
              </w:rPr>
              <w:t>E</w:t>
            </w:r>
            <w:r>
              <w:t xml:space="preserve">150/190-5.5/4-шт2; 3.Насос циркуляционный сетевого контура </w:t>
            </w:r>
            <w:r>
              <w:rPr>
                <w:lang w:val="en-US"/>
              </w:rPr>
              <w:t>WILO</w:t>
            </w:r>
            <w:r w:rsidRPr="00610C20">
              <w:t xml:space="preserve"> </w:t>
            </w:r>
            <w:r>
              <w:t xml:space="preserve">-1шт; 4. Насос циркуляционный сетевого контура </w:t>
            </w:r>
            <w:r>
              <w:rPr>
                <w:lang w:val="en-US"/>
              </w:rPr>
              <w:t>WILO</w:t>
            </w:r>
            <w:r w:rsidRPr="00610C20">
              <w:t xml:space="preserve"> </w:t>
            </w:r>
            <w:r>
              <w:rPr>
                <w:lang w:val="en-US"/>
              </w:rPr>
              <w:t>ILI</w:t>
            </w:r>
            <w:r>
              <w:t xml:space="preserve"> –</w:t>
            </w:r>
            <w:r>
              <w:rPr>
                <w:lang w:val="en-US"/>
              </w:rPr>
              <w:t>E</w:t>
            </w:r>
            <w:r>
              <w:t xml:space="preserve"> 150/190-5.5/4-шт 2; 5.насос </w:t>
            </w:r>
            <w:proofErr w:type="spellStart"/>
            <w:r>
              <w:t>подпиточный</w:t>
            </w:r>
            <w:proofErr w:type="spellEnd"/>
            <w:r>
              <w:t xml:space="preserve"> </w:t>
            </w:r>
            <w:r>
              <w:rPr>
                <w:lang w:val="en-US"/>
              </w:rPr>
              <w:t>WILO</w:t>
            </w:r>
            <w:r>
              <w:t>-</w:t>
            </w:r>
            <w:r>
              <w:rPr>
                <w:lang w:val="en-US"/>
              </w:rPr>
              <w:t>COR</w:t>
            </w:r>
            <w:r>
              <w:t xml:space="preserve">-1 </w:t>
            </w:r>
            <w:r>
              <w:rPr>
                <w:lang w:val="en-US"/>
              </w:rPr>
              <w:t>MHIE</w:t>
            </w:r>
            <w:r>
              <w:t xml:space="preserve"> 403 </w:t>
            </w:r>
            <w:r>
              <w:rPr>
                <w:lang w:val="en-US"/>
              </w:rPr>
              <w:t>EM</w:t>
            </w:r>
            <w:r>
              <w:t>-</w:t>
            </w:r>
            <w:r>
              <w:rPr>
                <w:lang w:val="en-US"/>
              </w:rPr>
              <w:t>GE</w:t>
            </w:r>
            <w:r w:rsidRPr="00610C20">
              <w:t xml:space="preserve"> </w:t>
            </w:r>
            <w:r>
              <w:t xml:space="preserve">–шт2; 6.насос </w:t>
            </w:r>
            <w:proofErr w:type="spellStart"/>
            <w:r>
              <w:lastRenderedPageBreak/>
              <w:t>антиконденсационный</w:t>
            </w:r>
            <w:proofErr w:type="spellEnd"/>
            <w:r>
              <w:t xml:space="preserve"> </w:t>
            </w:r>
            <w:proofErr w:type="gramStart"/>
            <w:r>
              <w:t>–ш</w:t>
            </w:r>
            <w:proofErr w:type="gramEnd"/>
            <w:r>
              <w:t xml:space="preserve">2; 7. Обогрев дизель генератора </w:t>
            </w:r>
            <w:proofErr w:type="gramStart"/>
            <w:r>
              <w:t>–ш</w:t>
            </w:r>
            <w:proofErr w:type="gramEnd"/>
            <w:r>
              <w:t xml:space="preserve">т1; 8.Система вентиляции и кондиционирования-шт1; 9.Насос для перекачки дизельного топлива </w:t>
            </w:r>
            <w:r>
              <w:rPr>
                <w:lang w:val="en-US"/>
              </w:rPr>
              <w:t>BE</w:t>
            </w:r>
            <w:r>
              <w:t>-</w:t>
            </w:r>
            <w:r>
              <w:rPr>
                <w:lang w:val="en-US"/>
              </w:rPr>
              <w:t>M</w:t>
            </w:r>
            <w:r>
              <w:t xml:space="preserve">14; 10.Котел </w:t>
            </w:r>
            <w:proofErr w:type="spellStart"/>
            <w:r>
              <w:rPr>
                <w:lang w:val="en-US"/>
              </w:rPr>
              <w:t>Vitoplex</w:t>
            </w:r>
            <w:proofErr w:type="spellEnd"/>
            <w:r>
              <w:t xml:space="preserve"> 100 </w:t>
            </w:r>
            <w:r>
              <w:rPr>
                <w:lang w:val="en-US"/>
              </w:rPr>
              <w:t>PV</w:t>
            </w:r>
            <w:r>
              <w:t xml:space="preserve"> 1 2000 кВт-2шт.</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lastRenderedPageBreak/>
              <w:t>б) параметры установленной тепловой мощности теплофикационного оборудования</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r>
              <w:t>Установленная тепловая мощность с учетом резерва</w:t>
            </w:r>
          </w:p>
          <w:p w:rsidR="00610C20" w:rsidRDefault="00610C20">
            <w:pPr>
              <w:pStyle w:val="ad"/>
            </w:pPr>
            <w:r>
              <w:t xml:space="preserve">3,439 Гкал/час.  </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в) Ограничения тепловой мощности и параметры располагаемой тепловой мощности</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r>
              <w:t xml:space="preserve">Располагаемая тепловая мощность </w:t>
            </w:r>
          </w:p>
          <w:p w:rsidR="00610C20" w:rsidRDefault="00610C20">
            <w:pPr>
              <w:pStyle w:val="ad"/>
            </w:pPr>
            <w:r>
              <w:t xml:space="preserve">3,439Гкал/час.  </w:t>
            </w:r>
          </w:p>
          <w:p w:rsidR="00610C20" w:rsidRDefault="00610C20">
            <w:pPr>
              <w:pStyle w:val="ad"/>
            </w:pPr>
            <w:r>
              <w:t>подключенная тепловая нагрузка 1,993    Гкал/</w:t>
            </w:r>
            <w:proofErr w:type="gramStart"/>
            <w:r>
              <w:t>ч</w:t>
            </w:r>
            <w:proofErr w:type="gramEnd"/>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г) объем потребления тепловой энергии и теплоносителя на собственные и хозяйственные нужды</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r>
              <w:t>Расход тепловой энергии на собственные нужды и при передаче теплоносителя (потери в тепловых сетях) 109,07 Гкал/год. Потери в сетях – 1059,11 Гкал/год.</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д) дата последнего капитального ремонта</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proofErr w:type="gramStart"/>
            <w:r>
              <w:t>Введен</w:t>
            </w:r>
            <w:proofErr w:type="gramEnd"/>
            <w:r>
              <w:t xml:space="preserve"> в октябре 2020г</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е) схема выдачи тепловой мощности, структура теплофикационных установок.</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r>
              <w:t>Источник комбинированной выработки тепловой и электрической энергии отсутствует.</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 xml:space="preserve">ж) способ регулирования отпуска тепловой энергии от источника тепловой энергии с обоснованием </w:t>
            </w:r>
            <w:proofErr w:type="gramStart"/>
            <w:r>
              <w:t>выбора графика изменения температур теплоносителя</w:t>
            </w:r>
            <w:proofErr w:type="gramEnd"/>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r>
              <w:t>Способ регулирования отпуска тепловой энергии качественный по температурному графику 95/70</w:t>
            </w:r>
            <w:proofErr w:type="gramStart"/>
            <w:r>
              <w:t xml:space="preserve"> </w:t>
            </w:r>
            <w:r>
              <w:rPr>
                <w:sz w:val="22"/>
                <w:szCs w:val="22"/>
              </w:rPr>
              <w:t>ºС</w:t>
            </w:r>
            <w:proofErr w:type="gramEnd"/>
            <w:r>
              <w:rPr>
                <w:sz w:val="22"/>
                <w:szCs w:val="22"/>
              </w:rPr>
              <w:t xml:space="preserve">; </w:t>
            </w:r>
            <w:r>
              <w:t>выбор температурного графика обусловлен наличием только отопительной нагрузкой и непосредственным присоединением абонентов к тепловым сетям.</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з) среднегодовая нагрузка оборудования</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pPr>
            <w:r>
              <w:t>Выработка тепловой энергии 5535,15</w:t>
            </w:r>
          </w:p>
          <w:p w:rsidR="00610C20" w:rsidRDefault="00610C20">
            <w:pPr>
              <w:pStyle w:val="ad"/>
            </w:pPr>
            <w:r>
              <w:t>Гкал/год;</w:t>
            </w:r>
          </w:p>
          <w:p w:rsidR="00610C20" w:rsidRDefault="00610C20">
            <w:pPr>
              <w:pStyle w:val="ad"/>
            </w:pPr>
            <w:r>
              <w:t xml:space="preserve">полезный отпуск тепловой энергии </w:t>
            </w:r>
          </w:p>
          <w:p w:rsidR="00610C20" w:rsidRDefault="00610C20">
            <w:pPr>
              <w:pStyle w:val="ad"/>
            </w:pPr>
            <w:r>
              <w:t>4366,97 Гкал/год, в том числе собственное потребление – 260,37 Гкал/год.</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и) способы учета тепла, отпущенного в тепловые сети</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jc w:val="both"/>
            </w:pPr>
            <w:r>
              <w:t>Способ учета тепловой энергии – по приборам учёта тепла, расчётный.</w:t>
            </w:r>
          </w:p>
        </w:tc>
      </w:tr>
      <w:tr w:rsidR="00610C20" w:rsidTr="00610C20">
        <w:tc>
          <w:tcPr>
            <w:tcW w:w="4503" w:type="dxa"/>
            <w:tcBorders>
              <w:top w:val="nil"/>
              <w:left w:val="single" w:sz="2" w:space="0" w:color="000000"/>
              <w:bottom w:val="single" w:sz="2" w:space="0" w:color="000000"/>
              <w:right w:val="nil"/>
            </w:tcBorders>
            <w:hideMark/>
          </w:tcPr>
          <w:p w:rsidR="00610C20" w:rsidRDefault="00610C20">
            <w:pPr>
              <w:pStyle w:val="ad"/>
              <w:jc w:val="both"/>
            </w:pPr>
            <w:r>
              <w:t>к) статистика отказов и восстановлений оборудования источников тепловой энергии</w:t>
            </w:r>
          </w:p>
        </w:tc>
        <w:tc>
          <w:tcPr>
            <w:tcW w:w="4977" w:type="dxa"/>
            <w:tcBorders>
              <w:top w:val="nil"/>
              <w:left w:val="single" w:sz="2" w:space="0" w:color="000000"/>
              <w:bottom w:val="single" w:sz="2" w:space="0" w:color="000000"/>
              <w:right w:val="single" w:sz="2" w:space="0" w:color="000000"/>
            </w:tcBorders>
            <w:hideMark/>
          </w:tcPr>
          <w:p w:rsidR="00610C20" w:rsidRDefault="00610C20">
            <w:pPr>
              <w:pStyle w:val="ad"/>
              <w:jc w:val="both"/>
            </w:pPr>
            <w:r>
              <w:t>Статистика отказов и восстановлений оборудования источников тепловой энергии отсутствует.</w:t>
            </w:r>
          </w:p>
        </w:tc>
      </w:tr>
      <w:tr w:rsidR="00610C20" w:rsidTr="00610C20">
        <w:tc>
          <w:tcPr>
            <w:tcW w:w="4503" w:type="dxa"/>
            <w:tcBorders>
              <w:top w:val="nil"/>
              <w:left w:val="single" w:sz="2" w:space="0" w:color="000000"/>
              <w:bottom w:val="nil"/>
              <w:right w:val="nil"/>
            </w:tcBorders>
            <w:hideMark/>
          </w:tcPr>
          <w:p w:rsidR="00610C20" w:rsidRDefault="00610C20">
            <w:pPr>
              <w:pStyle w:val="ad"/>
              <w:jc w:val="both"/>
            </w:pPr>
            <w:r>
              <w:t>л) Предписания надзорных органов по запрещению дальнейшей эксплуатации источников тепловой энергии</w:t>
            </w:r>
          </w:p>
        </w:tc>
        <w:tc>
          <w:tcPr>
            <w:tcW w:w="4977" w:type="dxa"/>
            <w:tcBorders>
              <w:top w:val="nil"/>
              <w:left w:val="single" w:sz="2" w:space="0" w:color="000000"/>
              <w:bottom w:val="nil"/>
              <w:right w:val="single" w:sz="2" w:space="0" w:color="000000"/>
            </w:tcBorders>
            <w:hideMark/>
          </w:tcPr>
          <w:p w:rsidR="00610C20" w:rsidRDefault="00610C20">
            <w:pPr>
              <w:pStyle w:val="ad"/>
              <w:jc w:val="both"/>
              <w:rPr>
                <w:b/>
                <w:bCs/>
              </w:rPr>
            </w:pPr>
            <w:r>
              <w:t>Предписания надзорных органов по запрещению дальнейшей эксплуатации источников тепловой энергии отсутствуют.</w:t>
            </w:r>
          </w:p>
        </w:tc>
      </w:tr>
      <w:tr w:rsidR="00610C20" w:rsidTr="00610C20">
        <w:tc>
          <w:tcPr>
            <w:tcW w:w="4503" w:type="dxa"/>
            <w:tcBorders>
              <w:top w:val="nil"/>
              <w:left w:val="single" w:sz="2" w:space="0" w:color="000000"/>
              <w:bottom w:val="single" w:sz="2" w:space="0" w:color="000000"/>
              <w:right w:val="nil"/>
            </w:tcBorders>
          </w:tcPr>
          <w:p w:rsidR="00610C20" w:rsidRDefault="00610C20">
            <w:pPr>
              <w:pStyle w:val="ad"/>
              <w:jc w:val="both"/>
            </w:pPr>
          </w:p>
        </w:tc>
        <w:tc>
          <w:tcPr>
            <w:tcW w:w="4977" w:type="dxa"/>
            <w:tcBorders>
              <w:top w:val="nil"/>
              <w:left w:val="single" w:sz="2" w:space="0" w:color="000000"/>
              <w:bottom w:val="single" w:sz="2" w:space="0" w:color="000000"/>
              <w:right w:val="single" w:sz="2" w:space="0" w:color="000000"/>
            </w:tcBorders>
          </w:tcPr>
          <w:p w:rsidR="00610C20" w:rsidRDefault="00610C20">
            <w:pPr>
              <w:pStyle w:val="ad"/>
              <w:jc w:val="both"/>
            </w:pPr>
          </w:p>
        </w:tc>
      </w:tr>
    </w:tbl>
    <w:p w:rsidR="00610C20" w:rsidRDefault="00610C20" w:rsidP="00610C20">
      <w:pPr>
        <w:jc w:val="both"/>
        <w:rPr>
          <w:bCs/>
          <w:sz w:val="26"/>
        </w:rPr>
      </w:pPr>
    </w:p>
    <w:p w:rsidR="00610C20" w:rsidRDefault="00610C20" w:rsidP="00610C20">
      <w:pPr>
        <w:jc w:val="both"/>
        <w:rPr>
          <w:bCs/>
          <w:sz w:val="26"/>
        </w:rPr>
      </w:pPr>
      <w:r>
        <w:rPr>
          <w:bCs/>
          <w:sz w:val="26"/>
        </w:rPr>
        <w:t xml:space="preserve">Функциональным назначением котельной является выработка тепловой энергии посредством сжигания природного газа в газоиспользующем оборудовании для нужд отопления и технологических нужд. В качестве основного вида топлива используется природный газ по ГОСТ 5542-2014 « Газы горючие природные промышленного и коммунально-бытового назначения. Технические условия». В качестве резервного вида </w:t>
      </w:r>
      <w:r>
        <w:rPr>
          <w:bCs/>
          <w:sz w:val="26"/>
        </w:rPr>
        <w:lastRenderedPageBreak/>
        <w:t>топлива используется дизельное топливо по ГОСТ 305-2013 «Топливо дизельное». Технические условия. Общая установленная тепловая мощность котельной -4,0МВт. Котельная работает в автоматическом режиме. Управление газоиспользующим и тепломеханическим оборудованием осуществляется от щита управления котельной ЩУК-1. В котельной предусматривается установка двух водогрейных котлов «</w:t>
      </w:r>
      <w:proofErr w:type="spellStart"/>
      <w:r>
        <w:rPr>
          <w:bCs/>
          <w:sz w:val="26"/>
          <w:lang w:val="en-US"/>
        </w:rPr>
        <w:t>Viessmann</w:t>
      </w:r>
      <w:proofErr w:type="spellEnd"/>
      <w:r>
        <w:rPr>
          <w:bCs/>
          <w:sz w:val="26"/>
        </w:rPr>
        <w:t xml:space="preserve">» </w:t>
      </w:r>
      <w:proofErr w:type="spellStart"/>
      <w:r>
        <w:rPr>
          <w:bCs/>
          <w:sz w:val="26"/>
          <w:lang w:val="en-US"/>
        </w:rPr>
        <w:t>Vitoplex</w:t>
      </w:r>
      <w:proofErr w:type="spellEnd"/>
      <w:r>
        <w:rPr>
          <w:bCs/>
          <w:sz w:val="26"/>
        </w:rPr>
        <w:t xml:space="preserve"> 100(Германия). Водогрейные котлы оснащаются комбинированными горелками «</w:t>
      </w:r>
      <w:proofErr w:type="spellStart"/>
      <w:r>
        <w:rPr>
          <w:bCs/>
          <w:sz w:val="26"/>
          <w:lang w:val="en-US"/>
        </w:rPr>
        <w:t>Weishupt</w:t>
      </w:r>
      <w:proofErr w:type="spellEnd"/>
      <w:r>
        <w:rPr>
          <w:bCs/>
          <w:sz w:val="26"/>
        </w:rPr>
        <w:t xml:space="preserve">» </w:t>
      </w:r>
      <w:r>
        <w:rPr>
          <w:bCs/>
          <w:sz w:val="26"/>
          <w:lang w:val="en-US"/>
        </w:rPr>
        <w:t>WM</w:t>
      </w:r>
      <w:r>
        <w:rPr>
          <w:bCs/>
          <w:sz w:val="26"/>
        </w:rPr>
        <w:t>-</w:t>
      </w:r>
      <w:r>
        <w:rPr>
          <w:bCs/>
          <w:sz w:val="26"/>
          <w:lang w:val="en-US"/>
        </w:rPr>
        <w:t>GL</w:t>
      </w:r>
      <w:r>
        <w:rPr>
          <w:bCs/>
          <w:sz w:val="26"/>
        </w:rPr>
        <w:t>30/1-</w:t>
      </w:r>
      <w:proofErr w:type="gramStart"/>
      <w:r>
        <w:rPr>
          <w:bCs/>
          <w:sz w:val="26"/>
        </w:rPr>
        <w:t>А(</w:t>
      </w:r>
      <w:proofErr w:type="gramEnd"/>
      <w:r>
        <w:rPr>
          <w:bCs/>
          <w:sz w:val="26"/>
        </w:rPr>
        <w:t xml:space="preserve">Германия),работающими на дизельном топливе или природном газе. Для обеспечения аварийного запаса дизельного топлива в котельной предусмотрен бак объемом 800л. Автоматическое включение и отключение котлов по заданной температуре теплоносителя производится от комплектных цифровых контролеров </w:t>
      </w:r>
      <w:proofErr w:type="spellStart"/>
      <w:r>
        <w:rPr>
          <w:bCs/>
          <w:sz w:val="26"/>
          <w:lang w:val="en-US"/>
        </w:rPr>
        <w:t>Vitotronic</w:t>
      </w:r>
      <w:proofErr w:type="spellEnd"/>
      <w:r>
        <w:rPr>
          <w:bCs/>
          <w:sz w:val="26"/>
        </w:rPr>
        <w:t xml:space="preserve">300, </w:t>
      </w:r>
      <w:proofErr w:type="spellStart"/>
      <w:r>
        <w:rPr>
          <w:bCs/>
          <w:sz w:val="26"/>
          <w:lang w:val="en-US"/>
        </w:rPr>
        <w:t>Vitotronic</w:t>
      </w:r>
      <w:proofErr w:type="spellEnd"/>
      <w:r>
        <w:rPr>
          <w:bCs/>
          <w:sz w:val="26"/>
        </w:rPr>
        <w:t xml:space="preserve">100, поставляемых комплектно с котлами. Автоматика безопасности котла отключает подачу газа природного газа к горелке </w:t>
      </w:r>
      <w:proofErr w:type="gramStart"/>
      <w:r>
        <w:rPr>
          <w:bCs/>
          <w:sz w:val="26"/>
        </w:rPr>
        <w:t>при</w:t>
      </w:r>
      <w:proofErr w:type="gramEnd"/>
      <w:r>
        <w:rPr>
          <w:bCs/>
          <w:sz w:val="26"/>
        </w:rPr>
        <w:t>:</w:t>
      </w:r>
    </w:p>
    <w:p w:rsidR="00610C20" w:rsidRDefault="00610C20" w:rsidP="00610C20">
      <w:pPr>
        <w:jc w:val="both"/>
        <w:rPr>
          <w:bCs/>
          <w:sz w:val="26"/>
        </w:rPr>
      </w:pPr>
      <w:r>
        <w:rPr>
          <w:bCs/>
          <w:sz w:val="26"/>
        </w:rPr>
        <w:t>-</w:t>
      </w:r>
      <w:proofErr w:type="gramStart"/>
      <w:r>
        <w:rPr>
          <w:bCs/>
          <w:sz w:val="26"/>
        </w:rPr>
        <w:t>повышении</w:t>
      </w:r>
      <w:proofErr w:type="gramEnd"/>
      <w:r>
        <w:rPr>
          <w:bCs/>
          <w:sz w:val="26"/>
        </w:rPr>
        <w:t xml:space="preserve"> температуры теплоносителя на выходе из котла;</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теплоносителя в котле;</w:t>
      </w:r>
    </w:p>
    <w:p w:rsidR="00610C20" w:rsidRDefault="00610C20" w:rsidP="00610C20">
      <w:pPr>
        <w:jc w:val="both"/>
        <w:rPr>
          <w:bCs/>
          <w:sz w:val="26"/>
        </w:rPr>
      </w:pPr>
      <w:r>
        <w:rPr>
          <w:bCs/>
          <w:sz w:val="26"/>
        </w:rPr>
        <w:t>-</w:t>
      </w:r>
      <w:proofErr w:type="gramStart"/>
      <w:r>
        <w:rPr>
          <w:bCs/>
          <w:sz w:val="26"/>
        </w:rPr>
        <w:t>повышении</w:t>
      </w:r>
      <w:proofErr w:type="gramEnd"/>
      <w:r>
        <w:rPr>
          <w:bCs/>
          <w:sz w:val="26"/>
        </w:rPr>
        <w:t xml:space="preserve"> давления теплоносителя в котле;</w:t>
      </w:r>
    </w:p>
    <w:p w:rsidR="00610C20" w:rsidRDefault="00610C20" w:rsidP="00610C20">
      <w:pPr>
        <w:jc w:val="both"/>
        <w:rPr>
          <w:bCs/>
          <w:sz w:val="26"/>
        </w:rPr>
      </w:pPr>
      <w:r>
        <w:rPr>
          <w:bCs/>
          <w:sz w:val="26"/>
        </w:rPr>
        <w:t>-</w:t>
      </w:r>
      <w:proofErr w:type="gramStart"/>
      <w:r>
        <w:rPr>
          <w:bCs/>
          <w:sz w:val="26"/>
        </w:rPr>
        <w:t>исчезновении</w:t>
      </w:r>
      <w:proofErr w:type="gramEnd"/>
      <w:r>
        <w:rPr>
          <w:bCs/>
          <w:sz w:val="26"/>
        </w:rPr>
        <w:t xml:space="preserve"> пламени горелки;</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газа перед горелкой;</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воздуха на горелку;</w:t>
      </w:r>
    </w:p>
    <w:p w:rsidR="00610C20" w:rsidRDefault="00610C20" w:rsidP="00610C20">
      <w:pPr>
        <w:jc w:val="both"/>
        <w:rPr>
          <w:bCs/>
          <w:sz w:val="26"/>
        </w:rPr>
      </w:pPr>
      <w:r>
        <w:rPr>
          <w:bCs/>
          <w:sz w:val="26"/>
        </w:rPr>
        <w:t>-</w:t>
      </w:r>
      <w:proofErr w:type="gramStart"/>
      <w:r>
        <w:rPr>
          <w:bCs/>
          <w:sz w:val="26"/>
        </w:rPr>
        <w:t>отключении</w:t>
      </w:r>
      <w:proofErr w:type="gramEnd"/>
      <w:r>
        <w:rPr>
          <w:bCs/>
          <w:sz w:val="26"/>
        </w:rPr>
        <w:t xml:space="preserve"> электропитания;</w:t>
      </w:r>
    </w:p>
    <w:p w:rsidR="00610C20" w:rsidRDefault="00610C20" w:rsidP="00610C20">
      <w:pPr>
        <w:jc w:val="both"/>
        <w:rPr>
          <w:bCs/>
          <w:sz w:val="26"/>
        </w:rPr>
      </w:pPr>
      <w:r>
        <w:rPr>
          <w:bCs/>
          <w:sz w:val="26"/>
        </w:rPr>
        <w:t>Система теплоснабжения предусматривается независимая, с двумя пластинчатыми теплообменниками между котловым и сетевым контуром.</w:t>
      </w:r>
    </w:p>
    <w:p w:rsidR="00610C20" w:rsidRDefault="00610C20" w:rsidP="00610C20">
      <w:pPr>
        <w:jc w:val="both"/>
        <w:rPr>
          <w:bCs/>
          <w:sz w:val="26"/>
        </w:rPr>
      </w:pPr>
      <w:r>
        <w:rPr>
          <w:bCs/>
          <w:sz w:val="26"/>
        </w:rPr>
        <w:t xml:space="preserve">Для предотвращения понижения температуры теплоносителя во входных трубопроводах котлов предусмотрены насосы рециркуляции </w:t>
      </w:r>
      <w:proofErr w:type="spellStart"/>
      <w:r>
        <w:rPr>
          <w:bCs/>
          <w:sz w:val="26"/>
          <w:lang w:val="en-US"/>
        </w:rPr>
        <w:t>Wilo</w:t>
      </w:r>
      <w:proofErr w:type="spellEnd"/>
      <w:r>
        <w:rPr>
          <w:bCs/>
          <w:sz w:val="26"/>
        </w:rPr>
        <w:t xml:space="preserve">, управление которыми осуществляется от цифровых контроллеров </w:t>
      </w:r>
      <w:proofErr w:type="spellStart"/>
      <w:r>
        <w:rPr>
          <w:bCs/>
          <w:sz w:val="26"/>
          <w:lang w:val="en-US"/>
        </w:rPr>
        <w:t>Vitotronic</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автоматическом режимах. Циркуляция теплоносителя в котловом контуре обеспечивается циркуляционными насосами </w:t>
      </w:r>
      <w:proofErr w:type="spellStart"/>
      <w:r>
        <w:rPr>
          <w:bCs/>
          <w:sz w:val="26"/>
          <w:lang w:val="en-US"/>
        </w:rPr>
        <w:t>Wilo</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в автоматическом режимах. В автоматическом режиме предусмотрено отключение насосов при перегрузке с последующим ручным взводом, при понижении давления теплоносителя в котловом контуре менее 0,7 кгс/см2 с последующим автоматическим взводом при восстановлении нормальных параметров</w:t>
      </w:r>
      <w:proofErr w:type="gramStart"/>
      <w:r>
        <w:rPr>
          <w:bCs/>
          <w:sz w:val="26"/>
        </w:rPr>
        <w:t xml:space="preserve"> .</w:t>
      </w:r>
      <w:proofErr w:type="gramEnd"/>
      <w:r>
        <w:rPr>
          <w:bCs/>
          <w:sz w:val="26"/>
        </w:rPr>
        <w:t xml:space="preserve"> В автоматическом режиме также предусмотрено переключение насосов по времени работы 72ч и автоматическое резервирование при выходе из строя одного из насосов. Для аварийного сброса теплоносителя при превышении давления выше расчётного предусмотрены предохранительные клапаны на котлах. Компенсацию </w:t>
      </w:r>
      <w:r>
        <w:rPr>
          <w:bCs/>
          <w:sz w:val="26"/>
        </w:rPr>
        <w:lastRenderedPageBreak/>
        <w:t>тепловых расширений теплоносителя в котловом контуре обеспечивают баки по 200л. Давление теплоносителя в котловом контуре 2,5…3,0кгс/см</w:t>
      </w:r>
      <w:proofErr w:type="gramStart"/>
      <w:r>
        <w:rPr>
          <w:bCs/>
          <w:sz w:val="26"/>
          <w:vertAlign w:val="superscript"/>
        </w:rPr>
        <w:t>2</w:t>
      </w:r>
      <w:proofErr w:type="gramEnd"/>
      <w:r>
        <w:rPr>
          <w:bCs/>
          <w:sz w:val="26"/>
          <w:vertAlign w:val="superscript"/>
        </w:rPr>
        <w:t xml:space="preserve"> </w:t>
      </w:r>
      <w:r>
        <w:rPr>
          <w:bCs/>
          <w:sz w:val="26"/>
        </w:rPr>
        <w:t>.</w:t>
      </w:r>
    </w:p>
    <w:p w:rsidR="00610C20" w:rsidRDefault="00610C20" w:rsidP="00610C20">
      <w:pPr>
        <w:jc w:val="both"/>
        <w:rPr>
          <w:bCs/>
          <w:sz w:val="26"/>
        </w:rPr>
      </w:pPr>
      <w:r>
        <w:rPr>
          <w:bCs/>
          <w:sz w:val="26"/>
        </w:rPr>
        <w:t xml:space="preserve">Циркуляция теплоносителя в сетевом контуре обеспечивается циркуляционными насосами </w:t>
      </w:r>
      <w:proofErr w:type="spellStart"/>
      <w:r>
        <w:rPr>
          <w:bCs/>
          <w:sz w:val="26"/>
          <w:lang w:val="en-US"/>
        </w:rPr>
        <w:t>Wilo</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автоматическом режимах. В автоматическом режиме предусмотрено отключение насосов при перегрузке с последующим ручным взводом, при понижении давления теплоносителя в сетевом контуре менее 0,5 кгс/см</w:t>
      </w:r>
      <w:proofErr w:type="gramStart"/>
      <w:r>
        <w:rPr>
          <w:bCs/>
          <w:sz w:val="26"/>
        </w:rPr>
        <w:t>2</w:t>
      </w:r>
      <w:proofErr w:type="gramEnd"/>
      <w:r>
        <w:rPr>
          <w:bCs/>
          <w:sz w:val="26"/>
        </w:rPr>
        <w:t xml:space="preserve"> с последующим автоматическим взводом при восстановлении нормальных параметров. В автоматическом режиме также предусмотрено переключение насосов по времени работы 72ч и автоматическое резервирование при выходе из строя одного из насосов. Компенсацию тепловых расширений теплоносителя обеспечивает расширительный бак 1500л. Для аварийного сброса теплоносителя при превышении давления выше расчётного предусмотрены предохранительные клапаны. Давление теплоносителя в сетевом контуре 1,5…2,0ксг/см</w:t>
      </w:r>
      <w:proofErr w:type="gramStart"/>
      <w:r>
        <w:rPr>
          <w:bCs/>
          <w:sz w:val="26"/>
          <w:vertAlign w:val="superscript"/>
        </w:rPr>
        <w:t>2</w:t>
      </w:r>
      <w:proofErr w:type="gramEnd"/>
      <w:r>
        <w:rPr>
          <w:bCs/>
          <w:sz w:val="26"/>
          <w:vertAlign w:val="superscript"/>
        </w:rPr>
        <w:t xml:space="preserve"> </w:t>
      </w:r>
      <w:r>
        <w:rPr>
          <w:bCs/>
          <w:sz w:val="26"/>
        </w:rPr>
        <w:t xml:space="preserve">. В контуре теплоснабжения предусмотрено </w:t>
      </w:r>
      <w:proofErr w:type="spellStart"/>
      <w:r>
        <w:rPr>
          <w:bCs/>
          <w:sz w:val="26"/>
        </w:rPr>
        <w:t>погодозависимое</w:t>
      </w:r>
      <w:proofErr w:type="spellEnd"/>
      <w:r>
        <w:rPr>
          <w:bCs/>
          <w:sz w:val="26"/>
        </w:rPr>
        <w:t xml:space="preserve"> регулирование температуры теплоносителя с помощью трехходового клапана </w:t>
      </w:r>
      <w:r>
        <w:rPr>
          <w:bCs/>
          <w:sz w:val="26"/>
          <w:lang w:val="en-US"/>
        </w:rPr>
        <w:t>ESBE</w:t>
      </w:r>
      <w:r w:rsidRPr="00610C20">
        <w:rPr>
          <w:bCs/>
          <w:sz w:val="26"/>
        </w:rPr>
        <w:t xml:space="preserve"> </w:t>
      </w:r>
      <w:r>
        <w:rPr>
          <w:bCs/>
          <w:sz w:val="26"/>
        </w:rPr>
        <w:t xml:space="preserve">и цифрового контроллера  </w:t>
      </w:r>
      <w:proofErr w:type="spellStart"/>
      <w:r>
        <w:rPr>
          <w:bCs/>
          <w:sz w:val="26"/>
          <w:lang w:val="en-US"/>
        </w:rPr>
        <w:t>Vitotronic</w:t>
      </w:r>
      <w:proofErr w:type="spellEnd"/>
      <w:r>
        <w:rPr>
          <w:bCs/>
          <w:sz w:val="26"/>
        </w:rPr>
        <w:t xml:space="preserve"> 300. Для предотвращения образования отложений и коррозии на поверхностях нагрева и внутренних поверхностях трубопроводов заполнение и подпитка системы отопления котельной производится умягченной водой, подготовленной с помощью дозирования реагентов. Для обеспечения аварийного запаса </w:t>
      </w:r>
      <w:proofErr w:type="spellStart"/>
      <w:r>
        <w:rPr>
          <w:bCs/>
          <w:sz w:val="26"/>
        </w:rPr>
        <w:t>подпиточной</w:t>
      </w:r>
      <w:proofErr w:type="spellEnd"/>
      <w:r>
        <w:rPr>
          <w:bCs/>
          <w:sz w:val="26"/>
        </w:rPr>
        <w:t xml:space="preserve"> воды в котельной предусмотрен бак объемом 1000л. Заполнение и подпитка котлового контура производится из бака с помощью насоса повышения давления </w:t>
      </w:r>
      <w:proofErr w:type="spellStart"/>
      <w:r>
        <w:rPr>
          <w:bCs/>
          <w:sz w:val="26"/>
          <w:lang w:val="en-US"/>
        </w:rPr>
        <w:t>Wilo</w:t>
      </w:r>
      <w:proofErr w:type="spellEnd"/>
      <w:r>
        <w:rPr>
          <w:bCs/>
          <w:sz w:val="26"/>
        </w:rPr>
        <w:t>-</w:t>
      </w:r>
      <w:r>
        <w:rPr>
          <w:bCs/>
          <w:sz w:val="26"/>
          <w:lang w:val="en-US"/>
        </w:rPr>
        <w:t>MHI</w:t>
      </w:r>
      <w:r>
        <w:rPr>
          <w:bCs/>
          <w:sz w:val="26"/>
        </w:rPr>
        <w:t>203. Заполнение и подпитка сетевого контура производится напрямую из центрального водопровода. В смежном помещении котельной установлена газорегуляторная установка, состоящая из двух линий редуцирования на регуляторах давления газа «</w:t>
      </w:r>
      <w:r>
        <w:rPr>
          <w:bCs/>
          <w:sz w:val="26"/>
          <w:lang w:val="en-US"/>
        </w:rPr>
        <w:t>MADAS</w:t>
      </w:r>
      <w:r>
        <w:rPr>
          <w:bCs/>
          <w:sz w:val="26"/>
        </w:rPr>
        <w:t>»</w:t>
      </w:r>
      <w:r>
        <w:rPr>
          <w:bCs/>
          <w:sz w:val="26"/>
          <w:lang w:val="en-US"/>
        </w:rPr>
        <w:t>RG</w:t>
      </w:r>
      <w:r>
        <w:rPr>
          <w:bCs/>
          <w:sz w:val="26"/>
        </w:rPr>
        <w:t>/2</w:t>
      </w:r>
      <w:r>
        <w:rPr>
          <w:bCs/>
          <w:sz w:val="26"/>
          <w:lang w:val="en-US"/>
        </w:rPr>
        <w:t>MBZ</w:t>
      </w:r>
      <w:r>
        <w:rPr>
          <w:bCs/>
          <w:sz w:val="26"/>
        </w:rPr>
        <w:t>. Регуляторы имеют защиту по понижению и повышению давления газа. Давление газа на входе ГРУ 3,0кг/см</w:t>
      </w:r>
      <w:proofErr w:type="gramStart"/>
      <w:r>
        <w:rPr>
          <w:bCs/>
          <w:sz w:val="26"/>
          <w:vertAlign w:val="superscript"/>
        </w:rPr>
        <w:t>2</w:t>
      </w:r>
      <w:proofErr w:type="gramEnd"/>
      <w:r>
        <w:rPr>
          <w:bCs/>
          <w:sz w:val="26"/>
          <w:vertAlign w:val="superscript"/>
        </w:rPr>
        <w:t xml:space="preserve"> </w:t>
      </w:r>
      <w:r>
        <w:rPr>
          <w:bCs/>
          <w:sz w:val="26"/>
        </w:rPr>
        <w:t xml:space="preserve">. Давление газа на выходе ГРУ 25кПа. Коммерческий узел учета состоит </w:t>
      </w:r>
      <w:proofErr w:type="gramStart"/>
      <w:r>
        <w:rPr>
          <w:bCs/>
          <w:sz w:val="26"/>
        </w:rPr>
        <w:t>из</w:t>
      </w:r>
      <w:proofErr w:type="gramEnd"/>
      <w:r>
        <w:rPr>
          <w:bCs/>
          <w:sz w:val="26"/>
        </w:rPr>
        <w:t>:</w:t>
      </w:r>
    </w:p>
    <w:p w:rsidR="00610C20" w:rsidRDefault="00610C20" w:rsidP="00610C20">
      <w:pPr>
        <w:jc w:val="both"/>
        <w:rPr>
          <w:bCs/>
          <w:sz w:val="26"/>
        </w:rPr>
      </w:pPr>
      <w:r>
        <w:rPr>
          <w:bCs/>
          <w:sz w:val="26"/>
        </w:rPr>
        <w:t>-счетчик газа;- датчик давления газа,- датчик температуры газа</w:t>
      </w:r>
      <w:proofErr w:type="gramStart"/>
      <w:r>
        <w:rPr>
          <w:bCs/>
          <w:sz w:val="26"/>
        </w:rPr>
        <w:t>;-</w:t>
      </w:r>
      <w:proofErr w:type="gramEnd"/>
      <w:r>
        <w:rPr>
          <w:bCs/>
          <w:sz w:val="26"/>
        </w:rPr>
        <w:t>электронный корректор объема СПГ761;-модем для считывания данных; -источник бесперебойного питания.</w:t>
      </w:r>
    </w:p>
    <w:p w:rsidR="00610C20" w:rsidRDefault="00610C20" w:rsidP="00610C20">
      <w:pPr>
        <w:jc w:val="both"/>
        <w:rPr>
          <w:bCs/>
          <w:sz w:val="26"/>
        </w:rPr>
      </w:pPr>
      <w:r>
        <w:rPr>
          <w:bCs/>
          <w:sz w:val="26"/>
        </w:rPr>
        <w:t>В котельной установлена сигнализация загазованности помещения «</w:t>
      </w:r>
      <w:proofErr w:type="spellStart"/>
      <w:r>
        <w:rPr>
          <w:bCs/>
          <w:sz w:val="26"/>
          <w:lang w:val="en-US"/>
        </w:rPr>
        <w:t>Seitron</w:t>
      </w:r>
      <w:proofErr w:type="spellEnd"/>
      <w:r>
        <w:rPr>
          <w:bCs/>
          <w:sz w:val="26"/>
        </w:rPr>
        <w:t>», состоящая из датчика (метан), датчика (</w:t>
      </w:r>
      <w:proofErr w:type="gramStart"/>
      <w:r>
        <w:rPr>
          <w:bCs/>
          <w:sz w:val="26"/>
        </w:rPr>
        <w:t>СО</w:t>
      </w:r>
      <w:proofErr w:type="gramEnd"/>
      <w:r>
        <w:rPr>
          <w:bCs/>
          <w:sz w:val="26"/>
        </w:rPr>
        <w:t xml:space="preserve">), блока сигнализации и управления БСУ, клапана предохранительного электромагнитного газового КПЭГ, установленного на вводном газопроводе. Установлена пожарная сигнализация ГРАНИТ-3 с дымовыми и огневыми датчиками. Система аварийного оповещения предусматривает оповещение обслуживающего персонала по </w:t>
      </w:r>
      <w:r>
        <w:rPr>
          <w:bCs/>
          <w:sz w:val="26"/>
          <w:lang w:val="en-US"/>
        </w:rPr>
        <w:t>GSM</w:t>
      </w:r>
      <w:r>
        <w:rPr>
          <w:bCs/>
          <w:sz w:val="26"/>
        </w:rPr>
        <w:t xml:space="preserve"> –каналу по следующим параметрам: </w:t>
      </w:r>
    </w:p>
    <w:p w:rsidR="00610C20" w:rsidRDefault="00610C20" w:rsidP="00610C20">
      <w:pPr>
        <w:jc w:val="both"/>
        <w:rPr>
          <w:bCs/>
          <w:sz w:val="26"/>
        </w:rPr>
      </w:pPr>
      <w:r>
        <w:rPr>
          <w:bCs/>
          <w:sz w:val="26"/>
        </w:rPr>
        <w:t>-сигнал о понижении давления теплоносителя в сетевом контуре</w:t>
      </w:r>
      <w:proofErr w:type="gramStart"/>
      <w:r>
        <w:rPr>
          <w:bCs/>
          <w:sz w:val="26"/>
        </w:rPr>
        <w:t>;-</w:t>
      </w:r>
      <w:proofErr w:type="gramEnd"/>
      <w:r>
        <w:rPr>
          <w:bCs/>
          <w:sz w:val="26"/>
        </w:rPr>
        <w:t>сигнал о понижении давления теплоносителя в котловом контуре; -сигнал аварии котла №1; -сигнал аварии котла №2; -сигнал аварии котловых насосов; -сигнал аварии сетевых насосов; -сигнал пожарной сигнализации; -сигнал повышенной загазованности.</w:t>
      </w:r>
    </w:p>
    <w:p w:rsidR="00610C20" w:rsidRDefault="00610C20" w:rsidP="00610C20">
      <w:pPr>
        <w:jc w:val="both"/>
        <w:rPr>
          <w:bCs/>
          <w:sz w:val="26"/>
        </w:rPr>
      </w:pPr>
      <w:r>
        <w:rPr>
          <w:bCs/>
          <w:sz w:val="26"/>
        </w:rPr>
        <w:lastRenderedPageBreak/>
        <w:t xml:space="preserve">Отвод дымовых газов от котлов осуществляется по раздельным дымовым трубам. Котельная относится к опасным производственным объектам третьего класса опасности. По надежности теплоснабжения котельная относится ко второй категории. По надежности электроснабжения котельная относится ко второй категории. Для обеспечения бесперебойного питания котельной </w:t>
      </w:r>
      <w:proofErr w:type="gramStart"/>
      <w:r>
        <w:rPr>
          <w:bCs/>
          <w:sz w:val="26"/>
        </w:rPr>
        <w:t>предусмотрен</w:t>
      </w:r>
      <w:proofErr w:type="gramEnd"/>
      <w:r>
        <w:rPr>
          <w:bCs/>
          <w:sz w:val="26"/>
        </w:rPr>
        <w:t xml:space="preserve"> АВР от дизельной генераторной установки.</w:t>
      </w:r>
    </w:p>
    <w:p w:rsidR="00610C20" w:rsidRDefault="00610C20" w:rsidP="00610C20">
      <w:pPr>
        <w:jc w:val="both"/>
        <w:rPr>
          <w:bCs/>
          <w:sz w:val="26"/>
        </w:rPr>
      </w:pPr>
    </w:p>
    <w:p w:rsidR="00610C20" w:rsidRDefault="00610C20" w:rsidP="00610C20">
      <w:pPr>
        <w:jc w:val="both"/>
        <w:rPr>
          <w:b/>
          <w:bCs/>
          <w:sz w:val="26"/>
        </w:rPr>
      </w:pPr>
      <w:r>
        <w:rPr>
          <w:b/>
          <w:bCs/>
          <w:sz w:val="26"/>
        </w:rPr>
        <w:t xml:space="preserve">            Описание модульной котельной </w:t>
      </w:r>
      <w:proofErr w:type="spellStart"/>
      <w:r>
        <w:rPr>
          <w:b/>
          <w:bCs/>
          <w:sz w:val="26"/>
        </w:rPr>
        <w:t>ул</w:t>
      </w:r>
      <w:proofErr w:type="gramStart"/>
      <w:r>
        <w:rPr>
          <w:b/>
          <w:bCs/>
          <w:sz w:val="26"/>
        </w:rPr>
        <w:t>.Ш</w:t>
      </w:r>
      <w:proofErr w:type="gramEnd"/>
      <w:r>
        <w:rPr>
          <w:b/>
          <w:bCs/>
          <w:sz w:val="26"/>
        </w:rPr>
        <w:t>кольная</w:t>
      </w:r>
      <w:proofErr w:type="spellEnd"/>
      <w:r>
        <w:rPr>
          <w:b/>
          <w:bCs/>
          <w:sz w:val="26"/>
        </w:rPr>
        <w:t xml:space="preserve"> 28г</w:t>
      </w:r>
    </w:p>
    <w:p w:rsidR="00610C20" w:rsidRDefault="00610C20" w:rsidP="00610C20">
      <w:pPr>
        <w:jc w:val="both"/>
        <w:rPr>
          <w:bCs/>
          <w:sz w:val="26"/>
        </w:rPr>
      </w:pPr>
      <w:r>
        <w:rPr>
          <w:bCs/>
          <w:sz w:val="26"/>
        </w:rPr>
        <w:t>Функциональным назначением котельной является выработка тепловой энергии посредством сжигания природного газа в газоиспользующем оборудовании для нужд отопления и технологических нужд. В качестве основного вида топлива используется природный газ по ГОСТ 5542-2014 « Газы горючие природные промышленного и коммунально-бытового назначения. Технические условия». В качестве резервного вида топлива используется дизельное топливо по ГОСТ 305-2013 «Топливо дизельное». Технические условия. Общая установленная тепловая мощность котельной -300кВт. Котельная работает в автоматическом режиме</w:t>
      </w:r>
      <w:proofErr w:type="gramStart"/>
      <w:r>
        <w:rPr>
          <w:bCs/>
          <w:sz w:val="26"/>
        </w:rPr>
        <w:t xml:space="preserve"> .</w:t>
      </w:r>
      <w:proofErr w:type="gramEnd"/>
      <w:r>
        <w:rPr>
          <w:bCs/>
          <w:sz w:val="26"/>
        </w:rPr>
        <w:t xml:space="preserve"> Управление газоиспользующим и тепломеханическим оборудованием осуществляется от щита управления котельной ЩУК-1. В котельной предусматривается установка двух водогрейных котлов «</w:t>
      </w:r>
      <w:proofErr w:type="spellStart"/>
      <w:r>
        <w:rPr>
          <w:bCs/>
          <w:sz w:val="26"/>
          <w:lang w:val="en-US"/>
        </w:rPr>
        <w:t>Viessmann</w:t>
      </w:r>
      <w:proofErr w:type="spellEnd"/>
      <w:r>
        <w:rPr>
          <w:bCs/>
          <w:sz w:val="26"/>
        </w:rPr>
        <w:t xml:space="preserve">» </w:t>
      </w:r>
      <w:proofErr w:type="spellStart"/>
      <w:r>
        <w:rPr>
          <w:bCs/>
          <w:sz w:val="26"/>
          <w:lang w:val="en-US"/>
        </w:rPr>
        <w:t>Vitoplex</w:t>
      </w:r>
      <w:proofErr w:type="spellEnd"/>
      <w:r>
        <w:rPr>
          <w:bCs/>
          <w:sz w:val="26"/>
        </w:rPr>
        <w:t xml:space="preserve"> 100(Германия). Водогрейные котлы оснащаются комбинированными горелками «</w:t>
      </w:r>
      <w:proofErr w:type="spellStart"/>
      <w:r>
        <w:rPr>
          <w:bCs/>
          <w:sz w:val="26"/>
          <w:lang w:val="en-US"/>
        </w:rPr>
        <w:t>Weishupt</w:t>
      </w:r>
      <w:proofErr w:type="spellEnd"/>
      <w:r>
        <w:rPr>
          <w:bCs/>
          <w:sz w:val="26"/>
        </w:rPr>
        <w:t xml:space="preserve">» </w:t>
      </w:r>
      <w:r>
        <w:rPr>
          <w:bCs/>
          <w:sz w:val="26"/>
          <w:lang w:val="en-US"/>
        </w:rPr>
        <w:t>WM</w:t>
      </w:r>
      <w:r>
        <w:rPr>
          <w:bCs/>
          <w:sz w:val="26"/>
        </w:rPr>
        <w:t>-</w:t>
      </w:r>
      <w:r>
        <w:rPr>
          <w:bCs/>
          <w:sz w:val="26"/>
          <w:lang w:val="en-US"/>
        </w:rPr>
        <w:t>GL</w:t>
      </w:r>
      <w:r>
        <w:rPr>
          <w:bCs/>
          <w:sz w:val="26"/>
        </w:rPr>
        <w:t>30(Германия)</w:t>
      </w:r>
      <w:proofErr w:type="gramStart"/>
      <w:r>
        <w:rPr>
          <w:bCs/>
          <w:sz w:val="26"/>
        </w:rPr>
        <w:t>,р</w:t>
      </w:r>
      <w:proofErr w:type="gramEnd"/>
      <w:r>
        <w:rPr>
          <w:bCs/>
          <w:sz w:val="26"/>
        </w:rPr>
        <w:t xml:space="preserve">аботающими на дизельном топливе или природном газе. Для обеспечения аварийного запаса дизельного топлива в котельной предусмотрен бак объемом 800л. Автоматическое включение и отключение котлов по заданной температуре теплоносителя производится от комплектных цифровых контролеров </w:t>
      </w:r>
      <w:proofErr w:type="spellStart"/>
      <w:r>
        <w:rPr>
          <w:bCs/>
          <w:sz w:val="26"/>
          <w:lang w:val="en-US"/>
        </w:rPr>
        <w:t>Vitotronic</w:t>
      </w:r>
      <w:proofErr w:type="spellEnd"/>
      <w:r>
        <w:rPr>
          <w:bCs/>
          <w:sz w:val="26"/>
        </w:rPr>
        <w:t xml:space="preserve">300, </w:t>
      </w:r>
      <w:proofErr w:type="spellStart"/>
      <w:r>
        <w:rPr>
          <w:bCs/>
          <w:sz w:val="26"/>
          <w:lang w:val="en-US"/>
        </w:rPr>
        <w:t>Vitotronic</w:t>
      </w:r>
      <w:proofErr w:type="spellEnd"/>
      <w:r>
        <w:rPr>
          <w:bCs/>
          <w:sz w:val="26"/>
        </w:rPr>
        <w:t xml:space="preserve">100, поставляемых комплектно с котлами. Автоматика безопасности котла отключает подачу газа природного газа к горелке </w:t>
      </w:r>
      <w:proofErr w:type="gramStart"/>
      <w:r>
        <w:rPr>
          <w:bCs/>
          <w:sz w:val="26"/>
        </w:rPr>
        <w:t>при</w:t>
      </w:r>
      <w:proofErr w:type="gramEnd"/>
      <w:r>
        <w:rPr>
          <w:bCs/>
          <w:sz w:val="26"/>
        </w:rPr>
        <w:t>:</w:t>
      </w:r>
    </w:p>
    <w:p w:rsidR="00610C20" w:rsidRDefault="00610C20" w:rsidP="00610C20">
      <w:pPr>
        <w:jc w:val="both"/>
        <w:rPr>
          <w:bCs/>
          <w:sz w:val="26"/>
        </w:rPr>
      </w:pPr>
      <w:r>
        <w:rPr>
          <w:bCs/>
          <w:sz w:val="26"/>
        </w:rPr>
        <w:t>-</w:t>
      </w:r>
      <w:proofErr w:type="gramStart"/>
      <w:r>
        <w:rPr>
          <w:bCs/>
          <w:sz w:val="26"/>
        </w:rPr>
        <w:t>повышении</w:t>
      </w:r>
      <w:proofErr w:type="gramEnd"/>
      <w:r>
        <w:rPr>
          <w:bCs/>
          <w:sz w:val="26"/>
        </w:rPr>
        <w:t xml:space="preserve"> температуры теплоносителя на выходе из котла;</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теплоносителя в котле;</w:t>
      </w:r>
    </w:p>
    <w:p w:rsidR="00610C20" w:rsidRDefault="00610C20" w:rsidP="00610C20">
      <w:pPr>
        <w:jc w:val="both"/>
        <w:rPr>
          <w:bCs/>
          <w:sz w:val="26"/>
        </w:rPr>
      </w:pPr>
      <w:r>
        <w:rPr>
          <w:bCs/>
          <w:sz w:val="26"/>
        </w:rPr>
        <w:t>-</w:t>
      </w:r>
      <w:proofErr w:type="gramStart"/>
      <w:r>
        <w:rPr>
          <w:bCs/>
          <w:sz w:val="26"/>
        </w:rPr>
        <w:t>повышении</w:t>
      </w:r>
      <w:proofErr w:type="gramEnd"/>
      <w:r>
        <w:rPr>
          <w:bCs/>
          <w:sz w:val="26"/>
        </w:rPr>
        <w:t xml:space="preserve"> давления теплоносителя в котле;</w:t>
      </w:r>
    </w:p>
    <w:p w:rsidR="00610C20" w:rsidRDefault="00610C20" w:rsidP="00610C20">
      <w:pPr>
        <w:jc w:val="both"/>
        <w:rPr>
          <w:bCs/>
          <w:sz w:val="26"/>
        </w:rPr>
      </w:pPr>
      <w:r>
        <w:rPr>
          <w:bCs/>
          <w:sz w:val="26"/>
        </w:rPr>
        <w:t>-</w:t>
      </w:r>
      <w:proofErr w:type="gramStart"/>
      <w:r>
        <w:rPr>
          <w:bCs/>
          <w:sz w:val="26"/>
        </w:rPr>
        <w:t>исчезновении</w:t>
      </w:r>
      <w:proofErr w:type="gramEnd"/>
      <w:r>
        <w:rPr>
          <w:bCs/>
          <w:sz w:val="26"/>
        </w:rPr>
        <w:t xml:space="preserve"> пламени горелки;</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газа перед горелкой;</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воздуха на горелку;</w:t>
      </w:r>
    </w:p>
    <w:p w:rsidR="00610C20" w:rsidRDefault="00610C20" w:rsidP="00610C20">
      <w:pPr>
        <w:jc w:val="both"/>
        <w:rPr>
          <w:bCs/>
          <w:sz w:val="26"/>
        </w:rPr>
      </w:pPr>
      <w:r>
        <w:rPr>
          <w:bCs/>
          <w:sz w:val="26"/>
        </w:rPr>
        <w:t>-</w:t>
      </w:r>
      <w:proofErr w:type="gramStart"/>
      <w:r>
        <w:rPr>
          <w:bCs/>
          <w:sz w:val="26"/>
        </w:rPr>
        <w:t>отключении</w:t>
      </w:r>
      <w:proofErr w:type="gramEnd"/>
      <w:r>
        <w:rPr>
          <w:bCs/>
          <w:sz w:val="26"/>
        </w:rPr>
        <w:t xml:space="preserve"> электропитания;</w:t>
      </w:r>
    </w:p>
    <w:p w:rsidR="00610C20" w:rsidRDefault="00610C20" w:rsidP="00610C20">
      <w:pPr>
        <w:jc w:val="both"/>
        <w:rPr>
          <w:bCs/>
          <w:sz w:val="26"/>
        </w:rPr>
      </w:pPr>
      <w:r>
        <w:rPr>
          <w:bCs/>
          <w:sz w:val="26"/>
        </w:rPr>
        <w:t>Система теплоснабжения предусматривается независимая, с двумя пластинчатыми теплообменниками между котловым и сетевым контуром.</w:t>
      </w:r>
    </w:p>
    <w:p w:rsidR="00610C20" w:rsidRDefault="00610C20" w:rsidP="00610C20">
      <w:pPr>
        <w:jc w:val="both"/>
        <w:rPr>
          <w:bCs/>
          <w:sz w:val="26"/>
        </w:rPr>
      </w:pPr>
      <w:r>
        <w:rPr>
          <w:bCs/>
          <w:sz w:val="26"/>
        </w:rPr>
        <w:lastRenderedPageBreak/>
        <w:t xml:space="preserve">Для предотвращения понижения температуры теплоносителя во входных трубопроводах котлов предусмотрены насосы рециркуляции </w:t>
      </w:r>
      <w:proofErr w:type="spellStart"/>
      <w:r>
        <w:rPr>
          <w:bCs/>
          <w:sz w:val="26"/>
          <w:lang w:val="en-US"/>
        </w:rPr>
        <w:t>Wilo</w:t>
      </w:r>
      <w:proofErr w:type="spellEnd"/>
      <w:r>
        <w:rPr>
          <w:bCs/>
          <w:sz w:val="26"/>
        </w:rPr>
        <w:t xml:space="preserve">, управление которыми осуществляется от цифровых контроллеров </w:t>
      </w:r>
      <w:proofErr w:type="spellStart"/>
      <w:r>
        <w:rPr>
          <w:bCs/>
          <w:sz w:val="26"/>
          <w:lang w:val="en-US"/>
        </w:rPr>
        <w:t>Vitotronic</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автоматическом режимах. Циркуляция теплоносителя в котловом контуре обеспечивается циркуляционными насосами </w:t>
      </w:r>
      <w:proofErr w:type="spellStart"/>
      <w:r>
        <w:rPr>
          <w:bCs/>
          <w:sz w:val="26"/>
          <w:lang w:val="en-US"/>
        </w:rPr>
        <w:t>Wilo</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в автоматическом режимах. В автоматическом режиме </w:t>
      </w:r>
      <w:proofErr w:type="spellStart"/>
      <w:r>
        <w:rPr>
          <w:bCs/>
          <w:sz w:val="26"/>
        </w:rPr>
        <w:t>упраление</w:t>
      </w:r>
      <w:proofErr w:type="spellEnd"/>
      <w:r>
        <w:rPr>
          <w:bCs/>
          <w:sz w:val="26"/>
        </w:rPr>
        <w:t xml:space="preserve"> осуществляется от цифровых контроллеров </w:t>
      </w:r>
      <w:proofErr w:type="spellStart"/>
      <w:r>
        <w:rPr>
          <w:bCs/>
          <w:sz w:val="26"/>
          <w:lang w:val="en-US"/>
        </w:rPr>
        <w:t>Vitotronic</w:t>
      </w:r>
      <w:proofErr w:type="spellEnd"/>
      <w:r>
        <w:rPr>
          <w:bCs/>
          <w:sz w:val="26"/>
        </w:rPr>
        <w:t>. Также  предусмотрено отключение насосов при перегрузке с последующим ручным взводом, при понижении давления теплоносителя в котловом контуре менее 0,7 кгс/см</w:t>
      </w:r>
      <w:proofErr w:type="gramStart"/>
      <w:r>
        <w:rPr>
          <w:bCs/>
          <w:sz w:val="26"/>
        </w:rPr>
        <w:t>2</w:t>
      </w:r>
      <w:proofErr w:type="gramEnd"/>
      <w:r>
        <w:rPr>
          <w:bCs/>
          <w:sz w:val="26"/>
        </w:rPr>
        <w:t xml:space="preserve"> с последующим автоматическим взводом при восстановлении нормальных параметров. Для аварийного сброса теплоносителя при превышении давления выше расчётного предусмотрены предохранительные клапаны на котлах. Компенсацию тепловых расширений теплоносителя в котловом контуре обеспечивают баки по 50л. Давление теплоносителя в котловом контуре 2,5…3,0кгс/см</w:t>
      </w:r>
      <w:proofErr w:type="gramStart"/>
      <w:r>
        <w:rPr>
          <w:bCs/>
          <w:sz w:val="26"/>
          <w:vertAlign w:val="superscript"/>
        </w:rPr>
        <w:t>2</w:t>
      </w:r>
      <w:proofErr w:type="gramEnd"/>
      <w:r>
        <w:rPr>
          <w:bCs/>
          <w:sz w:val="26"/>
          <w:vertAlign w:val="superscript"/>
        </w:rPr>
        <w:t xml:space="preserve"> </w:t>
      </w:r>
      <w:r>
        <w:rPr>
          <w:bCs/>
          <w:sz w:val="26"/>
        </w:rPr>
        <w:t>.</w:t>
      </w:r>
    </w:p>
    <w:p w:rsidR="00610C20" w:rsidRDefault="00610C20" w:rsidP="00610C20">
      <w:pPr>
        <w:jc w:val="both"/>
        <w:rPr>
          <w:bCs/>
          <w:sz w:val="26"/>
        </w:rPr>
      </w:pPr>
      <w:r>
        <w:rPr>
          <w:bCs/>
          <w:sz w:val="26"/>
        </w:rPr>
        <w:t xml:space="preserve">Циркуляция теплоносителя в сетевом контуре обеспечивается циркуляционными насосами </w:t>
      </w:r>
      <w:proofErr w:type="spellStart"/>
      <w:r>
        <w:rPr>
          <w:bCs/>
          <w:sz w:val="26"/>
          <w:lang w:val="en-US"/>
        </w:rPr>
        <w:t>Wilo</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автоматическом режимах. В автоматическом режиме предусмотрено отключение насосов при перегрузке с последующим ручным взводом, при понижении давления теплоносителя в сетевом контуре менее 0,5 кгс/см</w:t>
      </w:r>
      <w:proofErr w:type="gramStart"/>
      <w:r>
        <w:rPr>
          <w:bCs/>
          <w:sz w:val="26"/>
        </w:rPr>
        <w:t>2</w:t>
      </w:r>
      <w:proofErr w:type="gramEnd"/>
      <w:r>
        <w:rPr>
          <w:bCs/>
          <w:sz w:val="26"/>
        </w:rPr>
        <w:t xml:space="preserve"> с последующим автоматическим взводом при восстановлении нормальных параметров. В автоматическом режиме также предусмотрено переключение насосов по времени работы 72ч и автоматическое резервирование при выходе из строя одного из насосов. Компенсацию тепловых расширений теплоносителя обеспечивает расширительный бак 300л. Для аварийного сброса теплоносителя при превышении давления выше расчётного предусмотрены предохранительные клапаны. Давление теплоносителя в сетевом контуре 1,5…2,0ксг/см</w:t>
      </w:r>
      <w:proofErr w:type="gramStart"/>
      <w:r>
        <w:rPr>
          <w:bCs/>
          <w:sz w:val="26"/>
          <w:vertAlign w:val="superscript"/>
        </w:rPr>
        <w:t>2</w:t>
      </w:r>
      <w:proofErr w:type="gramEnd"/>
      <w:r>
        <w:rPr>
          <w:bCs/>
          <w:sz w:val="26"/>
          <w:vertAlign w:val="superscript"/>
        </w:rPr>
        <w:t xml:space="preserve"> </w:t>
      </w:r>
      <w:r>
        <w:rPr>
          <w:bCs/>
          <w:sz w:val="26"/>
        </w:rPr>
        <w:t xml:space="preserve">. В контуре теплоснабжения предусмотрено </w:t>
      </w:r>
      <w:proofErr w:type="spellStart"/>
      <w:r>
        <w:rPr>
          <w:bCs/>
          <w:sz w:val="26"/>
        </w:rPr>
        <w:t>погодозависимое</w:t>
      </w:r>
      <w:proofErr w:type="spellEnd"/>
      <w:r>
        <w:rPr>
          <w:bCs/>
          <w:sz w:val="26"/>
        </w:rPr>
        <w:t xml:space="preserve"> регулирование температуры теплоносителя с помощью трехходового клапана </w:t>
      </w:r>
      <w:r>
        <w:rPr>
          <w:bCs/>
          <w:sz w:val="26"/>
          <w:lang w:val="en-US"/>
        </w:rPr>
        <w:t>ESBE</w:t>
      </w:r>
      <w:r w:rsidRPr="00610C20">
        <w:rPr>
          <w:bCs/>
          <w:sz w:val="26"/>
        </w:rPr>
        <w:t xml:space="preserve"> </w:t>
      </w:r>
      <w:r>
        <w:rPr>
          <w:bCs/>
          <w:sz w:val="26"/>
        </w:rPr>
        <w:t xml:space="preserve">и цифрового контроллера  </w:t>
      </w:r>
      <w:proofErr w:type="spellStart"/>
      <w:r>
        <w:rPr>
          <w:bCs/>
          <w:sz w:val="26"/>
          <w:lang w:val="en-US"/>
        </w:rPr>
        <w:t>Vitotronic</w:t>
      </w:r>
      <w:proofErr w:type="spellEnd"/>
      <w:r>
        <w:rPr>
          <w:bCs/>
          <w:sz w:val="26"/>
        </w:rPr>
        <w:t xml:space="preserve"> 300. Для предотвращения образования отложений и коррозии на поверхностях нагрева и внутренних поверхностях трубопроводов заполнение и подпитка системы отопления котельной производится умягченной водой, подготовленной с помощью дозирования реагентов. Для обеспечения аварийного запаса </w:t>
      </w:r>
      <w:proofErr w:type="spellStart"/>
      <w:r>
        <w:rPr>
          <w:bCs/>
          <w:sz w:val="26"/>
        </w:rPr>
        <w:t>подпиточной</w:t>
      </w:r>
      <w:proofErr w:type="spellEnd"/>
      <w:r>
        <w:rPr>
          <w:bCs/>
          <w:sz w:val="26"/>
        </w:rPr>
        <w:t xml:space="preserve"> воды в котельной предусмотрен бак объемом 1000л. Заполнение и подпитка котлового контура производится из бака с помощью насоса повышения давления </w:t>
      </w:r>
      <w:proofErr w:type="spellStart"/>
      <w:r>
        <w:rPr>
          <w:bCs/>
          <w:sz w:val="26"/>
          <w:lang w:val="en-US"/>
        </w:rPr>
        <w:t>Wilo</w:t>
      </w:r>
      <w:proofErr w:type="spellEnd"/>
      <w:r>
        <w:rPr>
          <w:bCs/>
          <w:sz w:val="26"/>
        </w:rPr>
        <w:t>-</w:t>
      </w:r>
      <w:r>
        <w:rPr>
          <w:bCs/>
          <w:sz w:val="26"/>
          <w:lang w:val="en-US"/>
        </w:rPr>
        <w:t>MHI</w:t>
      </w:r>
      <w:r>
        <w:rPr>
          <w:bCs/>
          <w:sz w:val="26"/>
        </w:rPr>
        <w:t xml:space="preserve">203 вручную или автоматически.  Коммерческий узел учета состоит </w:t>
      </w:r>
      <w:proofErr w:type="gramStart"/>
      <w:r>
        <w:rPr>
          <w:bCs/>
          <w:sz w:val="26"/>
        </w:rPr>
        <w:t>из</w:t>
      </w:r>
      <w:proofErr w:type="gramEnd"/>
      <w:r>
        <w:rPr>
          <w:bCs/>
          <w:sz w:val="26"/>
        </w:rPr>
        <w:t>:</w:t>
      </w:r>
    </w:p>
    <w:p w:rsidR="00610C20" w:rsidRDefault="00610C20" w:rsidP="00610C20">
      <w:pPr>
        <w:jc w:val="both"/>
        <w:rPr>
          <w:bCs/>
          <w:sz w:val="26"/>
        </w:rPr>
      </w:pPr>
      <w:r>
        <w:rPr>
          <w:bCs/>
          <w:sz w:val="26"/>
        </w:rPr>
        <w:t>-счетчик газа;- датчик давления газа,- датчик температуры газа</w:t>
      </w:r>
      <w:proofErr w:type="gramStart"/>
      <w:r>
        <w:rPr>
          <w:bCs/>
          <w:sz w:val="26"/>
        </w:rPr>
        <w:t>;-</w:t>
      </w:r>
      <w:proofErr w:type="gramEnd"/>
      <w:r>
        <w:rPr>
          <w:bCs/>
          <w:sz w:val="26"/>
        </w:rPr>
        <w:t>электронный корректор объема СПГ761;-модем для считывания данных; -источник бесперебойного питания.</w:t>
      </w:r>
    </w:p>
    <w:p w:rsidR="00610C20" w:rsidRDefault="00610C20" w:rsidP="00610C20">
      <w:pPr>
        <w:jc w:val="both"/>
        <w:rPr>
          <w:bCs/>
          <w:sz w:val="26"/>
        </w:rPr>
      </w:pPr>
      <w:r>
        <w:rPr>
          <w:bCs/>
          <w:sz w:val="26"/>
        </w:rPr>
        <w:t>В котельной установлена сигнализация загазованности помещения «САКЗ-МК2», состоящая из датчика (метан), датчика (</w:t>
      </w:r>
      <w:proofErr w:type="gramStart"/>
      <w:r>
        <w:rPr>
          <w:bCs/>
          <w:sz w:val="26"/>
        </w:rPr>
        <w:t>СО</w:t>
      </w:r>
      <w:proofErr w:type="gramEnd"/>
      <w:r>
        <w:rPr>
          <w:bCs/>
          <w:sz w:val="26"/>
        </w:rPr>
        <w:t xml:space="preserve">), блока сигнализации и управления БСУ, </w:t>
      </w:r>
      <w:r>
        <w:rPr>
          <w:bCs/>
          <w:sz w:val="26"/>
        </w:rPr>
        <w:lastRenderedPageBreak/>
        <w:t xml:space="preserve">клапана предохранительного электромагнитного газового КПЭГ, установленного на вводном газопроводе. Установлена пожарная сигнализация ГРАНИТ-3 с дымовыми и огневыми датчиками. Система аварийного оповещения предусматривает оповещение обслуживающего персонала по </w:t>
      </w:r>
      <w:r>
        <w:rPr>
          <w:bCs/>
          <w:sz w:val="26"/>
          <w:lang w:val="en-US"/>
        </w:rPr>
        <w:t>GSM</w:t>
      </w:r>
      <w:r>
        <w:rPr>
          <w:bCs/>
          <w:sz w:val="26"/>
        </w:rPr>
        <w:t xml:space="preserve"> –каналу по следующим параметрам: </w:t>
      </w:r>
    </w:p>
    <w:p w:rsidR="00610C20" w:rsidRDefault="00610C20" w:rsidP="00610C20">
      <w:pPr>
        <w:jc w:val="both"/>
        <w:rPr>
          <w:bCs/>
          <w:sz w:val="26"/>
        </w:rPr>
      </w:pPr>
      <w:r>
        <w:rPr>
          <w:bCs/>
          <w:sz w:val="26"/>
        </w:rPr>
        <w:t>-сигнал о понижении давления теплоносителя в сетевом контуре</w:t>
      </w:r>
      <w:proofErr w:type="gramStart"/>
      <w:r>
        <w:rPr>
          <w:bCs/>
          <w:sz w:val="26"/>
        </w:rPr>
        <w:t>;-</w:t>
      </w:r>
      <w:proofErr w:type="gramEnd"/>
      <w:r>
        <w:rPr>
          <w:bCs/>
          <w:sz w:val="26"/>
        </w:rPr>
        <w:t>сигнал о понижении давления теплоносителя в котловом контуре; -сигнал аварии котла №1; -сигнал аварии котла №2; -сигнал аварии котловых насосов; -сигнал аварии сетевых насосов; -сигнал пожарной сигнализации; -сигнал повышенной загазованности.</w:t>
      </w:r>
    </w:p>
    <w:p w:rsidR="00610C20" w:rsidRDefault="00610C20" w:rsidP="00610C20">
      <w:pPr>
        <w:jc w:val="both"/>
        <w:rPr>
          <w:bCs/>
          <w:sz w:val="26"/>
        </w:rPr>
      </w:pPr>
      <w:r>
        <w:rPr>
          <w:bCs/>
          <w:sz w:val="26"/>
        </w:rPr>
        <w:t xml:space="preserve">Отвод дымовых газов от котлов осуществляется по раздельным дымовым трубам. Котельная относится к опасным производственным объектам третьего класса опасности. По надежности теплоснабжения котельная относится ко второй категории. По надежности электроснабжения котельная относится ко второй категории. Для обеспечения бесперебойного питания котельной </w:t>
      </w:r>
      <w:proofErr w:type="gramStart"/>
      <w:r>
        <w:rPr>
          <w:bCs/>
          <w:sz w:val="26"/>
        </w:rPr>
        <w:t>предусмотрен</w:t>
      </w:r>
      <w:proofErr w:type="gramEnd"/>
      <w:r>
        <w:rPr>
          <w:bCs/>
          <w:sz w:val="26"/>
        </w:rPr>
        <w:t xml:space="preserve"> АВР от дизельной генераторной установки.</w:t>
      </w:r>
    </w:p>
    <w:p w:rsidR="00610C20" w:rsidRDefault="00610C20" w:rsidP="00610C20">
      <w:pPr>
        <w:jc w:val="both"/>
        <w:rPr>
          <w:bCs/>
          <w:sz w:val="26"/>
        </w:rPr>
      </w:pPr>
    </w:p>
    <w:p w:rsidR="00610C20" w:rsidRDefault="00610C20" w:rsidP="00610C20">
      <w:pPr>
        <w:jc w:val="both"/>
        <w:rPr>
          <w:bCs/>
          <w:sz w:val="26"/>
        </w:rPr>
      </w:pPr>
    </w:p>
    <w:p w:rsidR="00610C20" w:rsidRDefault="00610C20" w:rsidP="00610C20">
      <w:pPr>
        <w:jc w:val="both"/>
        <w:rPr>
          <w:b/>
          <w:bCs/>
          <w:sz w:val="26"/>
        </w:rPr>
      </w:pPr>
    </w:p>
    <w:p w:rsidR="00610C20" w:rsidRDefault="00610C20" w:rsidP="00610C20">
      <w:pPr>
        <w:jc w:val="both"/>
        <w:rPr>
          <w:b/>
          <w:bCs/>
          <w:sz w:val="26"/>
        </w:rPr>
      </w:pPr>
    </w:p>
    <w:p w:rsidR="00610C20" w:rsidRDefault="00610C20" w:rsidP="00610C20">
      <w:pPr>
        <w:jc w:val="both"/>
        <w:rPr>
          <w:b/>
          <w:bCs/>
          <w:sz w:val="26"/>
        </w:rPr>
      </w:pPr>
      <w:r>
        <w:rPr>
          <w:b/>
          <w:bCs/>
          <w:sz w:val="26"/>
        </w:rPr>
        <w:t xml:space="preserve">            Описание модульной котельной </w:t>
      </w:r>
      <w:proofErr w:type="spellStart"/>
      <w:r>
        <w:rPr>
          <w:b/>
          <w:bCs/>
          <w:sz w:val="26"/>
        </w:rPr>
        <w:t>ул</w:t>
      </w:r>
      <w:proofErr w:type="gramStart"/>
      <w:r>
        <w:rPr>
          <w:b/>
          <w:bCs/>
          <w:sz w:val="26"/>
        </w:rPr>
        <w:t>.С</w:t>
      </w:r>
      <w:proofErr w:type="gramEnd"/>
      <w:r>
        <w:rPr>
          <w:b/>
          <w:bCs/>
          <w:sz w:val="26"/>
        </w:rPr>
        <w:t>оветская</w:t>
      </w:r>
      <w:proofErr w:type="spellEnd"/>
      <w:r>
        <w:rPr>
          <w:b/>
          <w:bCs/>
          <w:sz w:val="26"/>
        </w:rPr>
        <w:t xml:space="preserve"> 24а</w:t>
      </w:r>
    </w:p>
    <w:p w:rsidR="00610C20" w:rsidRDefault="00610C20" w:rsidP="00610C20">
      <w:pPr>
        <w:jc w:val="both"/>
        <w:rPr>
          <w:bCs/>
          <w:sz w:val="26"/>
        </w:rPr>
      </w:pPr>
      <w:r>
        <w:rPr>
          <w:bCs/>
          <w:sz w:val="26"/>
        </w:rPr>
        <w:t>Функциональным назначением котельной является выработка тепловой энергии посредством сжигания природного газа в газоиспользующем оборудовании для нужд отопления и технологических нужд. В качестве основного вида топлива используется природный газ по ГОСТ 5542-2014 « Газы горючие природные промышленного и коммунально-бытового назначения. Технические условия». В качестве резервного вида топлива используется дизельное топливо по ГОСТ 305-2013 «Топливо дизельное». Технические условия. Общая установленная тепловая мощность котельной -160кВт. Котельная работает в автоматическом режиме</w:t>
      </w:r>
      <w:proofErr w:type="gramStart"/>
      <w:r>
        <w:rPr>
          <w:bCs/>
          <w:sz w:val="26"/>
        </w:rPr>
        <w:t xml:space="preserve"> .</w:t>
      </w:r>
      <w:proofErr w:type="gramEnd"/>
      <w:r>
        <w:rPr>
          <w:bCs/>
          <w:sz w:val="26"/>
        </w:rPr>
        <w:t xml:space="preserve"> Управление газоиспользующим и тепломеханическим оборудованием осуществляется от щита управления котельной ЩУК-1. В котельной предусматривается установка двух водогрейных котлов «</w:t>
      </w:r>
      <w:proofErr w:type="spellStart"/>
      <w:r>
        <w:rPr>
          <w:bCs/>
          <w:sz w:val="26"/>
          <w:lang w:val="en-US"/>
        </w:rPr>
        <w:t>Viessmann</w:t>
      </w:r>
      <w:proofErr w:type="spellEnd"/>
      <w:r>
        <w:rPr>
          <w:bCs/>
          <w:sz w:val="26"/>
        </w:rPr>
        <w:t xml:space="preserve">» </w:t>
      </w:r>
      <w:proofErr w:type="spellStart"/>
      <w:r>
        <w:rPr>
          <w:bCs/>
          <w:sz w:val="26"/>
          <w:lang w:val="en-US"/>
        </w:rPr>
        <w:t>Vitorond</w:t>
      </w:r>
      <w:proofErr w:type="spellEnd"/>
      <w:r>
        <w:rPr>
          <w:bCs/>
          <w:sz w:val="26"/>
        </w:rPr>
        <w:t xml:space="preserve"> 100(Германия). Водогрейные котлы оснащаются комбинированными горелками «</w:t>
      </w:r>
      <w:proofErr w:type="spellStart"/>
      <w:r>
        <w:rPr>
          <w:bCs/>
          <w:sz w:val="26"/>
          <w:lang w:val="en-US"/>
        </w:rPr>
        <w:t>Weishupt</w:t>
      </w:r>
      <w:proofErr w:type="spellEnd"/>
      <w:r>
        <w:rPr>
          <w:bCs/>
          <w:sz w:val="26"/>
        </w:rPr>
        <w:t xml:space="preserve">» </w:t>
      </w:r>
      <w:r>
        <w:rPr>
          <w:bCs/>
          <w:sz w:val="26"/>
          <w:lang w:val="en-US"/>
        </w:rPr>
        <w:t>WM</w:t>
      </w:r>
      <w:r>
        <w:rPr>
          <w:bCs/>
          <w:sz w:val="26"/>
        </w:rPr>
        <w:t>-</w:t>
      </w:r>
      <w:r>
        <w:rPr>
          <w:bCs/>
          <w:sz w:val="26"/>
          <w:lang w:val="en-US"/>
        </w:rPr>
        <w:t>GL</w:t>
      </w:r>
      <w:r>
        <w:rPr>
          <w:bCs/>
          <w:sz w:val="26"/>
        </w:rPr>
        <w:t>30(Германия)</w:t>
      </w:r>
      <w:proofErr w:type="gramStart"/>
      <w:r>
        <w:rPr>
          <w:bCs/>
          <w:sz w:val="26"/>
        </w:rPr>
        <w:t>,р</w:t>
      </w:r>
      <w:proofErr w:type="gramEnd"/>
      <w:r>
        <w:rPr>
          <w:bCs/>
          <w:sz w:val="26"/>
        </w:rPr>
        <w:t xml:space="preserve">аботающими на дизельном топливе или природном газе. Для обеспечения аварийного запаса дизельного топлива в котельной предусмотрен бак объемом 800л. Автоматическое включение и отключение котлов по заданной температуре теплоносителя производится от комплектных цифровых контролеров </w:t>
      </w:r>
      <w:proofErr w:type="spellStart"/>
      <w:r>
        <w:rPr>
          <w:bCs/>
          <w:sz w:val="26"/>
          <w:lang w:val="en-US"/>
        </w:rPr>
        <w:t>Vitotronic</w:t>
      </w:r>
      <w:proofErr w:type="spellEnd"/>
      <w:r>
        <w:rPr>
          <w:bCs/>
          <w:sz w:val="26"/>
        </w:rPr>
        <w:t xml:space="preserve">300, </w:t>
      </w:r>
      <w:proofErr w:type="spellStart"/>
      <w:r>
        <w:rPr>
          <w:bCs/>
          <w:sz w:val="26"/>
          <w:lang w:val="en-US"/>
        </w:rPr>
        <w:t>Vitotronic</w:t>
      </w:r>
      <w:proofErr w:type="spellEnd"/>
      <w:r>
        <w:rPr>
          <w:bCs/>
          <w:sz w:val="26"/>
        </w:rPr>
        <w:t xml:space="preserve">100, поставляемых </w:t>
      </w:r>
      <w:r>
        <w:rPr>
          <w:bCs/>
          <w:sz w:val="26"/>
        </w:rPr>
        <w:lastRenderedPageBreak/>
        <w:t xml:space="preserve">комплектно с котлами. Автоматика безопасности котла отключает подачу газа природного газа к горелке </w:t>
      </w:r>
      <w:proofErr w:type="gramStart"/>
      <w:r>
        <w:rPr>
          <w:bCs/>
          <w:sz w:val="26"/>
        </w:rPr>
        <w:t>при</w:t>
      </w:r>
      <w:proofErr w:type="gramEnd"/>
      <w:r>
        <w:rPr>
          <w:bCs/>
          <w:sz w:val="26"/>
        </w:rPr>
        <w:t>:</w:t>
      </w:r>
    </w:p>
    <w:p w:rsidR="00610C20" w:rsidRDefault="00610C20" w:rsidP="00610C20">
      <w:pPr>
        <w:jc w:val="both"/>
        <w:rPr>
          <w:bCs/>
          <w:sz w:val="26"/>
        </w:rPr>
      </w:pPr>
      <w:r>
        <w:rPr>
          <w:bCs/>
          <w:sz w:val="26"/>
        </w:rPr>
        <w:t>-</w:t>
      </w:r>
      <w:proofErr w:type="gramStart"/>
      <w:r>
        <w:rPr>
          <w:bCs/>
          <w:sz w:val="26"/>
        </w:rPr>
        <w:t>повышении</w:t>
      </w:r>
      <w:proofErr w:type="gramEnd"/>
      <w:r>
        <w:rPr>
          <w:bCs/>
          <w:sz w:val="26"/>
        </w:rPr>
        <w:t xml:space="preserve"> температуры теплоносителя на выходе из котла;</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теплоносителя в котле;</w:t>
      </w:r>
    </w:p>
    <w:p w:rsidR="00610C20" w:rsidRDefault="00610C20" w:rsidP="00610C20">
      <w:pPr>
        <w:jc w:val="both"/>
        <w:rPr>
          <w:bCs/>
          <w:sz w:val="26"/>
        </w:rPr>
      </w:pPr>
      <w:r>
        <w:rPr>
          <w:bCs/>
          <w:sz w:val="26"/>
        </w:rPr>
        <w:t>-</w:t>
      </w:r>
      <w:proofErr w:type="gramStart"/>
      <w:r>
        <w:rPr>
          <w:bCs/>
          <w:sz w:val="26"/>
        </w:rPr>
        <w:t>повышении</w:t>
      </w:r>
      <w:proofErr w:type="gramEnd"/>
      <w:r>
        <w:rPr>
          <w:bCs/>
          <w:sz w:val="26"/>
        </w:rPr>
        <w:t xml:space="preserve"> давления теплоносителя в котле;</w:t>
      </w:r>
    </w:p>
    <w:p w:rsidR="00610C20" w:rsidRDefault="00610C20" w:rsidP="00610C20">
      <w:pPr>
        <w:jc w:val="both"/>
        <w:rPr>
          <w:bCs/>
          <w:sz w:val="26"/>
        </w:rPr>
      </w:pPr>
      <w:r>
        <w:rPr>
          <w:bCs/>
          <w:sz w:val="26"/>
        </w:rPr>
        <w:t>-</w:t>
      </w:r>
      <w:proofErr w:type="gramStart"/>
      <w:r>
        <w:rPr>
          <w:bCs/>
          <w:sz w:val="26"/>
        </w:rPr>
        <w:t>исчезновении</w:t>
      </w:r>
      <w:proofErr w:type="gramEnd"/>
      <w:r>
        <w:rPr>
          <w:bCs/>
          <w:sz w:val="26"/>
        </w:rPr>
        <w:t xml:space="preserve"> пламени горелки;</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газа перед горелкой;</w:t>
      </w:r>
    </w:p>
    <w:p w:rsidR="00610C20" w:rsidRDefault="00610C20" w:rsidP="00610C20">
      <w:pPr>
        <w:jc w:val="both"/>
        <w:rPr>
          <w:bCs/>
          <w:sz w:val="26"/>
        </w:rPr>
      </w:pPr>
      <w:r>
        <w:rPr>
          <w:bCs/>
          <w:sz w:val="26"/>
        </w:rPr>
        <w:t>-</w:t>
      </w:r>
      <w:proofErr w:type="gramStart"/>
      <w:r>
        <w:rPr>
          <w:bCs/>
          <w:sz w:val="26"/>
        </w:rPr>
        <w:t>понижении</w:t>
      </w:r>
      <w:proofErr w:type="gramEnd"/>
      <w:r>
        <w:rPr>
          <w:bCs/>
          <w:sz w:val="26"/>
        </w:rPr>
        <w:t xml:space="preserve"> давления воздуха на горелку;</w:t>
      </w:r>
    </w:p>
    <w:p w:rsidR="00610C20" w:rsidRDefault="00610C20" w:rsidP="00610C20">
      <w:pPr>
        <w:jc w:val="both"/>
        <w:rPr>
          <w:bCs/>
          <w:sz w:val="26"/>
        </w:rPr>
      </w:pPr>
      <w:r>
        <w:rPr>
          <w:bCs/>
          <w:sz w:val="26"/>
        </w:rPr>
        <w:t>-</w:t>
      </w:r>
      <w:proofErr w:type="gramStart"/>
      <w:r>
        <w:rPr>
          <w:bCs/>
          <w:sz w:val="26"/>
        </w:rPr>
        <w:t>отключении</w:t>
      </w:r>
      <w:proofErr w:type="gramEnd"/>
      <w:r>
        <w:rPr>
          <w:bCs/>
          <w:sz w:val="26"/>
        </w:rPr>
        <w:t xml:space="preserve"> электропитания;</w:t>
      </w:r>
    </w:p>
    <w:p w:rsidR="00610C20" w:rsidRDefault="00610C20" w:rsidP="00610C20">
      <w:pPr>
        <w:jc w:val="both"/>
        <w:rPr>
          <w:bCs/>
          <w:sz w:val="26"/>
        </w:rPr>
      </w:pPr>
      <w:r>
        <w:rPr>
          <w:bCs/>
          <w:sz w:val="26"/>
        </w:rPr>
        <w:t>Система теплоснабжения предусматривается независимая, с двумя пластинчатыми теплообменниками между котловым и сетевым контуром.</w:t>
      </w:r>
    </w:p>
    <w:p w:rsidR="00610C20" w:rsidRDefault="00610C20" w:rsidP="00610C20">
      <w:pPr>
        <w:jc w:val="both"/>
        <w:rPr>
          <w:bCs/>
          <w:sz w:val="26"/>
        </w:rPr>
      </w:pPr>
      <w:r>
        <w:rPr>
          <w:bCs/>
          <w:sz w:val="26"/>
        </w:rPr>
        <w:t xml:space="preserve">Для предотвращения понижения температуры теплоносителя во входных трубопроводах котлов предусмотрены насосы рециркуляции </w:t>
      </w:r>
      <w:proofErr w:type="spellStart"/>
      <w:r>
        <w:rPr>
          <w:bCs/>
          <w:sz w:val="26"/>
          <w:lang w:val="en-US"/>
        </w:rPr>
        <w:t>Wilo</w:t>
      </w:r>
      <w:proofErr w:type="spellEnd"/>
      <w:r>
        <w:rPr>
          <w:bCs/>
          <w:sz w:val="26"/>
        </w:rPr>
        <w:t xml:space="preserve">, управление которыми осуществляется от цифровых контроллеров </w:t>
      </w:r>
      <w:proofErr w:type="spellStart"/>
      <w:r>
        <w:rPr>
          <w:bCs/>
          <w:sz w:val="26"/>
          <w:lang w:val="en-US"/>
        </w:rPr>
        <w:t>Vitotronic</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автоматическом режимах. Циркуляция теплоносителя в котловом контуре обеспечивается циркуляционными насосами </w:t>
      </w:r>
      <w:proofErr w:type="spellStart"/>
      <w:r>
        <w:rPr>
          <w:bCs/>
          <w:sz w:val="26"/>
          <w:lang w:val="en-US"/>
        </w:rPr>
        <w:t>Wilo</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в автоматическом режимах. В автоматическом режиме управление осуществляется от цифровых контроллеров </w:t>
      </w:r>
      <w:proofErr w:type="spellStart"/>
      <w:r>
        <w:rPr>
          <w:bCs/>
          <w:sz w:val="26"/>
          <w:lang w:val="en-US"/>
        </w:rPr>
        <w:t>Vitotronic</w:t>
      </w:r>
      <w:proofErr w:type="spellEnd"/>
      <w:r>
        <w:rPr>
          <w:bCs/>
          <w:sz w:val="26"/>
        </w:rPr>
        <w:t>. Также  предусмотрено отключение насосов при перегрузке с последующим ручным взводом, при понижении давления теплоносителя в котловом контуре менее 0,7 кгс/см2 с последующим автоматическим взводом при восстановлении нормальных параметров</w:t>
      </w:r>
      <w:proofErr w:type="gramStart"/>
      <w:r>
        <w:rPr>
          <w:bCs/>
          <w:sz w:val="26"/>
        </w:rPr>
        <w:t xml:space="preserve"> .</w:t>
      </w:r>
      <w:proofErr w:type="gramEnd"/>
      <w:r>
        <w:rPr>
          <w:bCs/>
          <w:sz w:val="26"/>
        </w:rPr>
        <w:t xml:space="preserve"> Для аварийного сброса теплоносителя при превышении давления выше расчётного предусмотрены предохранительные клапаны на котлах. Компенсацию тепловых расширений теплоносителя в котловом контуре обеспечивают баки по 30л. Давление теплоносителя в котловом контуре 2,5…3,0кгс/см</w:t>
      </w:r>
      <w:proofErr w:type="gramStart"/>
      <w:r>
        <w:rPr>
          <w:bCs/>
          <w:sz w:val="26"/>
          <w:vertAlign w:val="superscript"/>
        </w:rPr>
        <w:t>2</w:t>
      </w:r>
      <w:proofErr w:type="gramEnd"/>
      <w:r>
        <w:rPr>
          <w:bCs/>
          <w:sz w:val="26"/>
          <w:vertAlign w:val="superscript"/>
        </w:rPr>
        <w:t xml:space="preserve"> </w:t>
      </w:r>
      <w:r>
        <w:rPr>
          <w:bCs/>
          <w:sz w:val="26"/>
        </w:rPr>
        <w:t>.</w:t>
      </w:r>
    </w:p>
    <w:p w:rsidR="00610C20" w:rsidRDefault="00610C20" w:rsidP="00610C20">
      <w:pPr>
        <w:jc w:val="both"/>
        <w:rPr>
          <w:bCs/>
          <w:sz w:val="26"/>
        </w:rPr>
      </w:pPr>
      <w:r>
        <w:rPr>
          <w:bCs/>
          <w:sz w:val="26"/>
        </w:rPr>
        <w:t xml:space="preserve">Циркуляция теплоносителя в сетевом контуре обеспечивается циркуляционными насосами </w:t>
      </w:r>
      <w:proofErr w:type="spellStart"/>
      <w:r>
        <w:rPr>
          <w:bCs/>
          <w:sz w:val="26"/>
          <w:lang w:val="en-US"/>
        </w:rPr>
        <w:t>Wilo</w:t>
      </w:r>
      <w:proofErr w:type="spellEnd"/>
      <w:r>
        <w:rPr>
          <w:bCs/>
          <w:sz w:val="26"/>
        </w:rPr>
        <w:t xml:space="preserve">. Управление насосами возможно как в </w:t>
      </w:r>
      <w:proofErr w:type="gramStart"/>
      <w:r>
        <w:rPr>
          <w:bCs/>
          <w:sz w:val="26"/>
        </w:rPr>
        <w:t>ручном</w:t>
      </w:r>
      <w:proofErr w:type="gramEnd"/>
      <w:r>
        <w:rPr>
          <w:bCs/>
          <w:sz w:val="26"/>
        </w:rPr>
        <w:t xml:space="preserve"> так и автоматическом режимах. В автоматическом режиме предусмотрено отключение насосов при перегрузке с последующим ручным взводом, при понижении давления теплоносителя в сетевом контуре менее 0,5 кгс/см</w:t>
      </w:r>
      <w:proofErr w:type="gramStart"/>
      <w:r>
        <w:rPr>
          <w:bCs/>
          <w:sz w:val="26"/>
        </w:rPr>
        <w:t>2</w:t>
      </w:r>
      <w:proofErr w:type="gramEnd"/>
      <w:r>
        <w:rPr>
          <w:bCs/>
          <w:sz w:val="26"/>
        </w:rPr>
        <w:t xml:space="preserve"> с последующим автоматическим взводом при восстановлении нормальных параметров. В автоматическом режиме также предусмотрено переключение насосов по времени работы 72ч и автоматическое резервирование при выходе из строя одного из насосов. Компенсацию тепловых расширений теплоносителя обеспечивает расширительный бак 100л. Для аварийного сброса теплоносителя при превышении давления выше расчётного предусмотрены </w:t>
      </w:r>
      <w:r>
        <w:rPr>
          <w:bCs/>
          <w:sz w:val="26"/>
        </w:rPr>
        <w:lastRenderedPageBreak/>
        <w:t>предохранительные клапаны. Давление теплоносителя в сетевом контуре 1,5…2,0ксг/см</w:t>
      </w:r>
      <w:proofErr w:type="gramStart"/>
      <w:r>
        <w:rPr>
          <w:bCs/>
          <w:sz w:val="26"/>
          <w:vertAlign w:val="superscript"/>
        </w:rPr>
        <w:t>2</w:t>
      </w:r>
      <w:proofErr w:type="gramEnd"/>
      <w:r>
        <w:rPr>
          <w:bCs/>
          <w:sz w:val="26"/>
          <w:vertAlign w:val="superscript"/>
        </w:rPr>
        <w:t xml:space="preserve"> </w:t>
      </w:r>
      <w:r>
        <w:rPr>
          <w:bCs/>
          <w:sz w:val="26"/>
        </w:rPr>
        <w:t xml:space="preserve">. В контуре теплоснабжения предусмотрено </w:t>
      </w:r>
      <w:proofErr w:type="spellStart"/>
      <w:r>
        <w:rPr>
          <w:bCs/>
          <w:sz w:val="26"/>
        </w:rPr>
        <w:t>погодозависимое</w:t>
      </w:r>
      <w:proofErr w:type="spellEnd"/>
      <w:r>
        <w:rPr>
          <w:bCs/>
          <w:sz w:val="26"/>
        </w:rPr>
        <w:t xml:space="preserve"> регулирование температуры теплоносителя с помощью трехходового клапана </w:t>
      </w:r>
      <w:r>
        <w:rPr>
          <w:bCs/>
          <w:sz w:val="26"/>
          <w:lang w:val="en-US"/>
        </w:rPr>
        <w:t>ESBE</w:t>
      </w:r>
      <w:r w:rsidRPr="00610C20">
        <w:rPr>
          <w:bCs/>
          <w:sz w:val="26"/>
        </w:rPr>
        <w:t xml:space="preserve"> </w:t>
      </w:r>
      <w:r>
        <w:rPr>
          <w:bCs/>
          <w:sz w:val="26"/>
        </w:rPr>
        <w:t xml:space="preserve">и цифрового контроллера  </w:t>
      </w:r>
      <w:proofErr w:type="spellStart"/>
      <w:r>
        <w:rPr>
          <w:bCs/>
          <w:sz w:val="26"/>
          <w:lang w:val="en-US"/>
        </w:rPr>
        <w:t>Vitotronic</w:t>
      </w:r>
      <w:proofErr w:type="spellEnd"/>
      <w:r>
        <w:rPr>
          <w:bCs/>
          <w:sz w:val="26"/>
        </w:rPr>
        <w:t xml:space="preserve"> 300. Для предотвращения образования отложений и коррозии на поверхностях нагрева и внутренних поверхностях трубопроводов заполнение и подпитка системы отопления котельной производится умягченной водой, подготовленной с помощью дозирования реагентов. Для обеспечения аварийного запаса </w:t>
      </w:r>
      <w:proofErr w:type="spellStart"/>
      <w:r>
        <w:rPr>
          <w:bCs/>
          <w:sz w:val="26"/>
        </w:rPr>
        <w:t>подпиточной</w:t>
      </w:r>
      <w:proofErr w:type="spellEnd"/>
      <w:r>
        <w:rPr>
          <w:bCs/>
          <w:sz w:val="26"/>
        </w:rPr>
        <w:t xml:space="preserve"> воды в котельной предусмотрен бак объемом 500л. Заполнение и подпитка котлового контура производится из бака с помощью насоса повышения давления </w:t>
      </w:r>
      <w:proofErr w:type="spellStart"/>
      <w:r>
        <w:rPr>
          <w:bCs/>
          <w:sz w:val="26"/>
          <w:lang w:val="en-US"/>
        </w:rPr>
        <w:t>Wilo</w:t>
      </w:r>
      <w:proofErr w:type="spellEnd"/>
      <w:r>
        <w:rPr>
          <w:bCs/>
          <w:sz w:val="26"/>
        </w:rPr>
        <w:t>-</w:t>
      </w:r>
      <w:r>
        <w:rPr>
          <w:bCs/>
          <w:sz w:val="26"/>
          <w:lang w:val="en-US"/>
        </w:rPr>
        <w:t>MHI</w:t>
      </w:r>
      <w:r>
        <w:rPr>
          <w:bCs/>
          <w:sz w:val="26"/>
        </w:rPr>
        <w:t xml:space="preserve">203 вручную или автоматически. Коммерческий узел учета состоит </w:t>
      </w:r>
      <w:proofErr w:type="gramStart"/>
      <w:r>
        <w:rPr>
          <w:bCs/>
          <w:sz w:val="26"/>
        </w:rPr>
        <w:t>из</w:t>
      </w:r>
      <w:proofErr w:type="gramEnd"/>
      <w:r>
        <w:rPr>
          <w:bCs/>
          <w:sz w:val="26"/>
        </w:rPr>
        <w:t>:</w:t>
      </w:r>
    </w:p>
    <w:p w:rsidR="00610C20" w:rsidRDefault="00610C20" w:rsidP="00610C20">
      <w:pPr>
        <w:jc w:val="both"/>
        <w:rPr>
          <w:bCs/>
          <w:sz w:val="26"/>
        </w:rPr>
      </w:pPr>
      <w:r>
        <w:rPr>
          <w:bCs/>
          <w:sz w:val="26"/>
        </w:rPr>
        <w:t>-счетчик газа;- датчик давления газа,- датчик температуры газа</w:t>
      </w:r>
      <w:proofErr w:type="gramStart"/>
      <w:r>
        <w:rPr>
          <w:bCs/>
          <w:sz w:val="26"/>
        </w:rPr>
        <w:t>;-</w:t>
      </w:r>
      <w:proofErr w:type="gramEnd"/>
      <w:r>
        <w:rPr>
          <w:bCs/>
          <w:sz w:val="26"/>
        </w:rPr>
        <w:t>электронный корректор объема СПГ761;-модем для считывания данных; -источник бесперебойного питания.</w:t>
      </w:r>
    </w:p>
    <w:p w:rsidR="00610C20" w:rsidRDefault="00610C20" w:rsidP="00610C20">
      <w:pPr>
        <w:jc w:val="both"/>
        <w:rPr>
          <w:bCs/>
          <w:sz w:val="26"/>
        </w:rPr>
      </w:pPr>
      <w:r>
        <w:rPr>
          <w:bCs/>
          <w:sz w:val="26"/>
        </w:rPr>
        <w:t>В котельной установлена сигнализация загазованности помещения «САКЗ-МК2», состоящая из датчика (метан), датчика (</w:t>
      </w:r>
      <w:proofErr w:type="gramStart"/>
      <w:r>
        <w:rPr>
          <w:bCs/>
          <w:sz w:val="26"/>
        </w:rPr>
        <w:t>СО</w:t>
      </w:r>
      <w:proofErr w:type="gramEnd"/>
      <w:r>
        <w:rPr>
          <w:bCs/>
          <w:sz w:val="26"/>
        </w:rPr>
        <w:t xml:space="preserve">), блока сигнализации и управления БСУ, клапана предохранительного электромагнитного газового КПЭГ, установленного на вводном газопроводе. Установлена пожарная сигнализация ГРАНИТ-3 с дымовыми и огневыми датчиками. Система аварийного оповещения предусматривает оповещение обслуживающего персонала по </w:t>
      </w:r>
      <w:r>
        <w:rPr>
          <w:bCs/>
          <w:sz w:val="26"/>
          <w:lang w:val="en-US"/>
        </w:rPr>
        <w:t>GSM</w:t>
      </w:r>
      <w:r>
        <w:rPr>
          <w:bCs/>
          <w:sz w:val="26"/>
        </w:rPr>
        <w:t xml:space="preserve"> –каналу по следующим параметрам: </w:t>
      </w:r>
    </w:p>
    <w:p w:rsidR="00610C20" w:rsidRDefault="00610C20" w:rsidP="00610C20">
      <w:pPr>
        <w:jc w:val="both"/>
        <w:rPr>
          <w:bCs/>
          <w:sz w:val="26"/>
        </w:rPr>
      </w:pPr>
      <w:r>
        <w:rPr>
          <w:bCs/>
          <w:sz w:val="26"/>
        </w:rPr>
        <w:t>-сигнал о понижении давления теплоносителя в сетевом контуре</w:t>
      </w:r>
      <w:proofErr w:type="gramStart"/>
      <w:r>
        <w:rPr>
          <w:bCs/>
          <w:sz w:val="26"/>
        </w:rPr>
        <w:t>;-</w:t>
      </w:r>
      <w:proofErr w:type="gramEnd"/>
      <w:r>
        <w:rPr>
          <w:bCs/>
          <w:sz w:val="26"/>
        </w:rPr>
        <w:t>сигнал о понижении давления теплоносителя в котловом контуре; -сигнал аварии котла №1; -сигнал аварии котла №2; -сигнал аварии котловых насосов; -сигнал аварии сетевых насосов; -сигнал пожарной сигнализации; -сигнал повышенной загазованности.</w:t>
      </w:r>
    </w:p>
    <w:p w:rsidR="00610C20" w:rsidRDefault="00610C20" w:rsidP="00610C20">
      <w:pPr>
        <w:jc w:val="both"/>
        <w:rPr>
          <w:bCs/>
          <w:sz w:val="26"/>
        </w:rPr>
      </w:pPr>
      <w:r>
        <w:rPr>
          <w:bCs/>
          <w:sz w:val="26"/>
        </w:rPr>
        <w:t xml:space="preserve">Отвод дымовых газов от котлов осуществляется по раздельным дымовым трубам. Котельная относится к опасным производственным объектам третьего класса опасности. По надежности теплоснабжения котельная относится ко второй категории. По надежности электроснабжения котельная относится ко второй категории. Для обеспечения бесперебойного питания котельной </w:t>
      </w:r>
      <w:proofErr w:type="gramStart"/>
      <w:r>
        <w:rPr>
          <w:bCs/>
          <w:sz w:val="26"/>
        </w:rPr>
        <w:t>предусмотрен</w:t>
      </w:r>
      <w:proofErr w:type="gramEnd"/>
      <w:r>
        <w:rPr>
          <w:bCs/>
          <w:sz w:val="26"/>
        </w:rPr>
        <w:t xml:space="preserve"> АВР от дизельной генераторной установки.</w:t>
      </w:r>
    </w:p>
    <w:p w:rsidR="0046337E" w:rsidRDefault="0046337E" w:rsidP="001177B9">
      <w:pPr>
        <w:spacing w:before="60" w:after="60"/>
        <w:jc w:val="both"/>
        <w:rPr>
          <w:rFonts w:ascii="Times New Roman" w:hAnsi="Times New Roman"/>
          <w:color w:val="000000" w:themeColor="text1"/>
          <w:sz w:val="28"/>
          <w:szCs w:val="28"/>
        </w:rPr>
      </w:pPr>
    </w:p>
    <w:p w:rsidR="00A40F8F" w:rsidRDefault="00A40F8F" w:rsidP="001177B9">
      <w:pPr>
        <w:spacing w:before="60" w:after="60"/>
        <w:jc w:val="both"/>
        <w:rPr>
          <w:rFonts w:ascii="Times New Roman" w:hAnsi="Times New Roman"/>
          <w:color w:val="000000" w:themeColor="text1"/>
          <w:sz w:val="28"/>
          <w:szCs w:val="28"/>
        </w:rPr>
      </w:pPr>
    </w:p>
    <w:p w:rsidR="00AE0008" w:rsidRDefault="005E4032" w:rsidP="000B6B90">
      <w:pPr>
        <w:pStyle w:val="3"/>
        <w:jc w:val="center"/>
      </w:pPr>
      <w:r>
        <w:t>1</w:t>
      </w:r>
      <w:r w:rsidR="00950DF4">
        <w:t>.4</w:t>
      </w:r>
      <w:r w:rsidR="00AE0008">
        <w:t xml:space="preserve"> </w:t>
      </w:r>
      <w:r w:rsidR="00AE0008" w:rsidRPr="00AE0008">
        <w:t>Информация об аварийности объектов теплоснабжения</w:t>
      </w:r>
    </w:p>
    <w:p w:rsidR="00950DF4" w:rsidRDefault="00950DF4" w:rsidP="00AF6391">
      <w:pPr>
        <w:rPr>
          <w:rFonts w:ascii="Times New Roman" w:hAnsi="Times New Roman"/>
          <w:color w:val="000000" w:themeColor="text1"/>
          <w:sz w:val="28"/>
          <w:szCs w:val="28"/>
        </w:rPr>
      </w:pPr>
    </w:p>
    <w:p w:rsidR="00AF6391" w:rsidRPr="00950DF4" w:rsidRDefault="00950DF4" w:rsidP="00950DF4">
      <w:pPr>
        <w:jc w:val="both"/>
        <w:rPr>
          <w:rFonts w:ascii="Times New Roman" w:hAnsi="Times New Roman"/>
          <w:color w:val="000000" w:themeColor="text1"/>
          <w:sz w:val="28"/>
          <w:szCs w:val="28"/>
        </w:rPr>
      </w:pPr>
      <w:r>
        <w:rPr>
          <w:rFonts w:ascii="Times New Roman" w:hAnsi="Times New Roman"/>
          <w:color w:val="000000" w:themeColor="text1"/>
          <w:sz w:val="28"/>
          <w:szCs w:val="28"/>
        </w:rPr>
        <w:t>К</w:t>
      </w:r>
      <w:r w:rsidRPr="00950DF4">
        <w:rPr>
          <w:rFonts w:ascii="Times New Roman" w:hAnsi="Times New Roman"/>
          <w:color w:val="000000" w:themeColor="text1"/>
          <w:sz w:val="28"/>
          <w:szCs w:val="28"/>
        </w:rPr>
        <w:t>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w:t>
      </w:r>
      <w:r w:rsidR="009B116B">
        <w:rPr>
          <w:rFonts w:ascii="Times New Roman" w:hAnsi="Times New Roman"/>
          <w:color w:val="000000" w:themeColor="text1"/>
          <w:sz w:val="28"/>
          <w:szCs w:val="28"/>
        </w:rPr>
        <w:t>е</w:t>
      </w:r>
      <w:r w:rsidRPr="00950DF4">
        <w:rPr>
          <w:rFonts w:ascii="Times New Roman" w:hAnsi="Times New Roman"/>
          <w:color w:val="000000" w:themeColor="text1"/>
          <w:sz w:val="28"/>
          <w:szCs w:val="28"/>
        </w:rPr>
        <w:t xml:space="preserve"> тепловой энергии</w:t>
      </w:r>
    </w:p>
    <w:tbl>
      <w:tblPr>
        <w:tblStyle w:val="a6"/>
        <w:tblW w:w="0" w:type="auto"/>
        <w:tblLook w:val="04A0" w:firstRow="1" w:lastRow="0" w:firstColumn="1" w:lastColumn="0" w:noHBand="0" w:noVBand="1"/>
      </w:tblPr>
      <w:tblGrid>
        <w:gridCol w:w="2216"/>
        <w:gridCol w:w="1457"/>
        <w:gridCol w:w="1622"/>
        <w:gridCol w:w="1622"/>
        <w:gridCol w:w="1622"/>
        <w:gridCol w:w="1598"/>
      </w:tblGrid>
      <w:tr w:rsidR="00B0239B" w:rsidRPr="00B342C3" w:rsidTr="00950DF4">
        <w:tc>
          <w:tcPr>
            <w:tcW w:w="2216" w:type="dxa"/>
          </w:tcPr>
          <w:p w:rsidR="00B0239B" w:rsidRPr="00B342C3" w:rsidRDefault="00B0239B" w:rsidP="00B0239B">
            <w:pPr>
              <w:spacing w:line="240" w:lineRule="auto"/>
              <w:rPr>
                <w:rFonts w:ascii="Times New Roman" w:hAnsi="Times New Roman"/>
                <w:color w:val="000000"/>
                <w:sz w:val="18"/>
                <w:szCs w:val="18"/>
              </w:rPr>
            </w:pPr>
            <w:r w:rsidRPr="00B342C3">
              <w:rPr>
                <w:rFonts w:ascii="Times New Roman" w:hAnsi="Times New Roman"/>
                <w:color w:val="000000"/>
                <w:sz w:val="18"/>
                <w:szCs w:val="18"/>
              </w:rPr>
              <w:lastRenderedPageBreak/>
              <w:t>Наименование источников теплоснабжения</w:t>
            </w:r>
          </w:p>
        </w:tc>
        <w:tc>
          <w:tcPr>
            <w:tcW w:w="1457"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2021</w:t>
            </w:r>
          </w:p>
        </w:tc>
        <w:tc>
          <w:tcPr>
            <w:tcW w:w="1622"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2020</w:t>
            </w:r>
          </w:p>
        </w:tc>
        <w:tc>
          <w:tcPr>
            <w:tcW w:w="1622"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2019</w:t>
            </w:r>
          </w:p>
        </w:tc>
        <w:tc>
          <w:tcPr>
            <w:tcW w:w="1622"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2018</w:t>
            </w:r>
          </w:p>
        </w:tc>
        <w:tc>
          <w:tcPr>
            <w:tcW w:w="1598"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2017</w:t>
            </w:r>
          </w:p>
        </w:tc>
      </w:tr>
      <w:tr w:rsidR="00B0239B" w:rsidRPr="00B342C3" w:rsidTr="00B0239B">
        <w:tc>
          <w:tcPr>
            <w:tcW w:w="2216" w:type="dxa"/>
          </w:tcPr>
          <w:p w:rsidR="00B0239B" w:rsidRPr="00B342C3" w:rsidRDefault="00610C20" w:rsidP="00B0239B">
            <w:pPr>
              <w:spacing w:after="0" w:line="240" w:lineRule="auto"/>
              <w:rPr>
                <w:rFonts w:ascii="Times New Roman" w:hAnsi="Times New Roman"/>
                <w:color w:val="000000"/>
                <w:sz w:val="18"/>
                <w:szCs w:val="18"/>
              </w:rPr>
            </w:pPr>
            <w:r>
              <w:rPr>
                <w:rFonts w:ascii="Times New Roman" w:hAnsi="Times New Roman"/>
                <w:color w:val="000000" w:themeColor="text1"/>
                <w:sz w:val="18"/>
                <w:szCs w:val="18"/>
                <w:lang w:eastAsia="ru-RU"/>
              </w:rPr>
              <w:t xml:space="preserve">Котельные </w:t>
            </w:r>
            <w:r w:rsidR="00B0239B" w:rsidRPr="00AE0008">
              <w:rPr>
                <w:rFonts w:ascii="Times New Roman" w:hAnsi="Times New Roman"/>
                <w:color w:val="000000" w:themeColor="text1"/>
                <w:sz w:val="18"/>
                <w:szCs w:val="18"/>
                <w:lang w:eastAsia="ru-RU"/>
              </w:rPr>
              <w:t xml:space="preserve"> </w:t>
            </w:r>
            <w:r w:rsidR="00B0239B">
              <w:rPr>
                <w:rFonts w:ascii="Times New Roman" w:hAnsi="Times New Roman"/>
                <w:color w:val="000000" w:themeColor="text1"/>
                <w:sz w:val="18"/>
                <w:szCs w:val="18"/>
                <w:lang w:eastAsia="ru-RU"/>
              </w:rPr>
              <w:t xml:space="preserve">п. </w:t>
            </w:r>
            <w:proofErr w:type="spellStart"/>
            <w:r w:rsidR="00B0239B">
              <w:rPr>
                <w:rFonts w:ascii="Times New Roman" w:hAnsi="Times New Roman"/>
                <w:color w:val="000000" w:themeColor="text1"/>
                <w:sz w:val="18"/>
                <w:szCs w:val="18"/>
                <w:lang w:eastAsia="ru-RU"/>
              </w:rPr>
              <w:t>Прутской</w:t>
            </w:r>
            <w:proofErr w:type="spellEnd"/>
          </w:p>
        </w:tc>
        <w:tc>
          <w:tcPr>
            <w:tcW w:w="1457" w:type="dxa"/>
            <w:shd w:val="clear" w:color="auto" w:fill="auto"/>
          </w:tcPr>
          <w:p w:rsidR="00B0239B" w:rsidRPr="00B342C3" w:rsidRDefault="00B0239B" w:rsidP="00B0239B">
            <w:pPr>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622" w:type="dxa"/>
            <w:shd w:val="clear" w:color="auto" w:fill="auto"/>
          </w:tcPr>
          <w:p w:rsidR="00B0239B" w:rsidRPr="00B342C3" w:rsidRDefault="00B0239B" w:rsidP="00B0239B">
            <w:pPr>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622" w:type="dxa"/>
            <w:shd w:val="clear" w:color="auto" w:fill="auto"/>
          </w:tcPr>
          <w:p w:rsidR="00B0239B" w:rsidRPr="00B342C3" w:rsidRDefault="00610C20" w:rsidP="00B0239B">
            <w:pPr>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622" w:type="dxa"/>
            <w:shd w:val="clear" w:color="auto" w:fill="auto"/>
          </w:tcPr>
          <w:p w:rsidR="00B0239B" w:rsidRDefault="00610C20" w:rsidP="00B0239B">
            <w:r>
              <w:rPr>
                <w:rFonts w:ascii="Times New Roman" w:hAnsi="Times New Roman"/>
                <w:color w:val="000000"/>
                <w:sz w:val="18"/>
                <w:szCs w:val="18"/>
              </w:rPr>
              <w:t>0</w:t>
            </w:r>
          </w:p>
        </w:tc>
        <w:tc>
          <w:tcPr>
            <w:tcW w:w="1598" w:type="dxa"/>
            <w:shd w:val="clear" w:color="auto" w:fill="auto"/>
          </w:tcPr>
          <w:p w:rsidR="00B0239B" w:rsidRDefault="00610C20" w:rsidP="00B0239B">
            <w:r>
              <w:rPr>
                <w:rFonts w:ascii="Times New Roman" w:hAnsi="Times New Roman"/>
                <w:color w:val="000000"/>
                <w:sz w:val="18"/>
                <w:szCs w:val="18"/>
              </w:rPr>
              <w:t>0</w:t>
            </w:r>
          </w:p>
        </w:tc>
      </w:tr>
    </w:tbl>
    <w:p w:rsidR="00950DF4" w:rsidRDefault="00950DF4" w:rsidP="00AE0008">
      <w:pPr>
        <w:spacing w:before="60" w:after="60"/>
        <w:jc w:val="both"/>
        <w:rPr>
          <w:rFonts w:ascii="Times New Roman" w:hAnsi="Times New Roman"/>
          <w:color w:val="000000" w:themeColor="text1"/>
          <w:sz w:val="28"/>
          <w:szCs w:val="28"/>
        </w:rPr>
      </w:pPr>
    </w:p>
    <w:p w:rsidR="00AE0008" w:rsidRPr="00950DF4" w:rsidRDefault="00950DF4" w:rsidP="00AE0008">
      <w:pPr>
        <w:spacing w:before="60" w:after="60"/>
        <w:jc w:val="both"/>
        <w:rPr>
          <w:rFonts w:ascii="Times New Roman" w:hAnsi="Times New Roman"/>
          <w:color w:val="000000" w:themeColor="text1"/>
          <w:sz w:val="28"/>
          <w:szCs w:val="28"/>
        </w:rPr>
      </w:pPr>
      <w:r>
        <w:rPr>
          <w:rFonts w:ascii="Times New Roman" w:hAnsi="Times New Roman"/>
          <w:color w:val="000000" w:themeColor="text1"/>
          <w:sz w:val="28"/>
          <w:szCs w:val="28"/>
        </w:rPr>
        <w:t>К</w:t>
      </w:r>
      <w:r w:rsidRPr="00950DF4">
        <w:rPr>
          <w:rFonts w:ascii="Times New Roman" w:hAnsi="Times New Roman"/>
          <w:color w:val="000000" w:themeColor="text1"/>
          <w:sz w:val="28"/>
          <w:szCs w:val="28"/>
        </w:rPr>
        <w:t>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bl>
      <w:tblPr>
        <w:tblStyle w:val="a6"/>
        <w:tblW w:w="0" w:type="auto"/>
        <w:tblLook w:val="04A0" w:firstRow="1" w:lastRow="0" w:firstColumn="1" w:lastColumn="0" w:noHBand="0" w:noVBand="1"/>
      </w:tblPr>
      <w:tblGrid>
        <w:gridCol w:w="2216"/>
        <w:gridCol w:w="1457"/>
        <w:gridCol w:w="1622"/>
        <w:gridCol w:w="1622"/>
        <w:gridCol w:w="1622"/>
        <w:gridCol w:w="1598"/>
      </w:tblGrid>
      <w:tr w:rsidR="00B0239B" w:rsidRPr="00B342C3" w:rsidTr="00950DF4">
        <w:tc>
          <w:tcPr>
            <w:tcW w:w="2216" w:type="dxa"/>
          </w:tcPr>
          <w:p w:rsidR="00B0239B" w:rsidRPr="00B342C3" w:rsidRDefault="00B0239B" w:rsidP="00B0239B">
            <w:pPr>
              <w:spacing w:line="240" w:lineRule="auto"/>
              <w:rPr>
                <w:rFonts w:ascii="Times New Roman" w:hAnsi="Times New Roman"/>
                <w:color w:val="000000"/>
                <w:sz w:val="18"/>
                <w:szCs w:val="18"/>
              </w:rPr>
            </w:pPr>
            <w:r w:rsidRPr="00B342C3">
              <w:rPr>
                <w:rFonts w:ascii="Times New Roman" w:hAnsi="Times New Roman"/>
                <w:color w:val="000000"/>
                <w:sz w:val="18"/>
                <w:szCs w:val="18"/>
              </w:rPr>
              <w:t>Наименование источников теплоснабжения</w:t>
            </w:r>
          </w:p>
        </w:tc>
        <w:tc>
          <w:tcPr>
            <w:tcW w:w="1457"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2021</w:t>
            </w:r>
          </w:p>
        </w:tc>
        <w:tc>
          <w:tcPr>
            <w:tcW w:w="1622"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2020</w:t>
            </w:r>
          </w:p>
        </w:tc>
        <w:tc>
          <w:tcPr>
            <w:tcW w:w="1622"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2019</w:t>
            </w:r>
          </w:p>
        </w:tc>
        <w:tc>
          <w:tcPr>
            <w:tcW w:w="1622"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2018</w:t>
            </w:r>
          </w:p>
        </w:tc>
        <w:tc>
          <w:tcPr>
            <w:tcW w:w="1598" w:type="dxa"/>
          </w:tcPr>
          <w:p w:rsidR="00B0239B" w:rsidRPr="00B342C3" w:rsidRDefault="005108C1" w:rsidP="00B0239B">
            <w:pPr>
              <w:spacing w:line="240" w:lineRule="auto"/>
              <w:rPr>
                <w:rFonts w:ascii="Times New Roman" w:hAnsi="Times New Roman"/>
                <w:color w:val="000000"/>
                <w:sz w:val="18"/>
                <w:szCs w:val="18"/>
              </w:rPr>
            </w:pPr>
            <w:r>
              <w:rPr>
                <w:rFonts w:ascii="Times New Roman" w:hAnsi="Times New Roman"/>
                <w:color w:val="000000"/>
                <w:sz w:val="18"/>
                <w:szCs w:val="18"/>
              </w:rPr>
              <w:t>2017</w:t>
            </w:r>
          </w:p>
        </w:tc>
      </w:tr>
      <w:tr w:rsidR="00B0239B" w:rsidRPr="00B342C3" w:rsidTr="00B0239B">
        <w:trPr>
          <w:trHeight w:val="58"/>
        </w:trPr>
        <w:tc>
          <w:tcPr>
            <w:tcW w:w="2216" w:type="dxa"/>
          </w:tcPr>
          <w:p w:rsidR="00B0239B" w:rsidRPr="00B342C3" w:rsidRDefault="00610C20" w:rsidP="00B0239B">
            <w:pPr>
              <w:spacing w:after="0" w:line="240" w:lineRule="auto"/>
              <w:rPr>
                <w:rFonts w:ascii="Times New Roman" w:hAnsi="Times New Roman"/>
                <w:color w:val="000000"/>
                <w:sz w:val="18"/>
                <w:szCs w:val="18"/>
              </w:rPr>
            </w:pPr>
            <w:r>
              <w:rPr>
                <w:rFonts w:ascii="Times New Roman" w:hAnsi="Times New Roman"/>
                <w:color w:val="000000" w:themeColor="text1"/>
                <w:sz w:val="18"/>
                <w:szCs w:val="18"/>
                <w:lang w:eastAsia="ru-RU"/>
              </w:rPr>
              <w:t>Котельные</w:t>
            </w:r>
            <w:r w:rsidR="00B0239B" w:rsidRPr="00AE0008">
              <w:rPr>
                <w:rFonts w:ascii="Times New Roman" w:hAnsi="Times New Roman"/>
                <w:color w:val="000000" w:themeColor="text1"/>
                <w:sz w:val="18"/>
                <w:szCs w:val="18"/>
                <w:lang w:eastAsia="ru-RU"/>
              </w:rPr>
              <w:t xml:space="preserve"> </w:t>
            </w:r>
            <w:r w:rsidR="00B0239B">
              <w:rPr>
                <w:rFonts w:ascii="Times New Roman" w:hAnsi="Times New Roman"/>
                <w:color w:val="000000" w:themeColor="text1"/>
                <w:sz w:val="18"/>
                <w:szCs w:val="18"/>
                <w:lang w:eastAsia="ru-RU"/>
              </w:rPr>
              <w:t xml:space="preserve">п. </w:t>
            </w:r>
            <w:proofErr w:type="spellStart"/>
            <w:r w:rsidR="00B0239B">
              <w:rPr>
                <w:rFonts w:ascii="Times New Roman" w:hAnsi="Times New Roman"/>
                <w:color w:val="000000" w:themeColor="text1"/>
                <w:sz w:val="18"/>
                <w:szCs w:val="18"/>
                <w:lang w:eastAsia="ru-RU"/>
              </w:rPr>
              <w:t>Прутской</w:t>
            </w:r>
            <w:proofErr w:type="spellEnd"/>
          </w:p>
        </w:tc>
        <w:tc>
          <w:tcPr>
            <w:tcW w:w="1457" w:type="dxa"/>
            <w:shd w:val="clear" w:color="auto" w:fill="auto"/>
          </w:tcPr>
          <w:p w:rsidR="00B0239B" w:rsidRPr="00B342C3" w:rsidRDefault="00B0239B" w:rsidP="00B0239B">
            <w:pPr>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622" w:type="dxa"/>
            <w:shd w:val="clear" w:color="auto" w:fill="auto"/>
          </w:tcPr>
          <w:p w:rsidR="00B0239B" w:rsidRPr="00B342C3" w:rsidRDefault="00B0239B" w:rsidP="00B0239B">
            <w:pPr>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622" w:type="dxa"/>
            <w:shd w:val="clear" w:color="auto" w:fill="auto"/>
          </w:tcPr>
          <w:p w:rsidR="00B0239B" w:rsidRPr="00B342C3" w:rsidRDefault="00610C20" w:rsidP="00B0239B">
            <w:pPr>
              <w:spacing w:after="0" w:line="240" w:lineRule="auto"/>
              <w:rPr>
                <w:rFonts w:ascii="Times New Roman" w:hAnsi="Times New Roman"/>
                <w:color w:val="000000"/>
                <w:sz w:val="18"/>
                <w:szCs w:val="18"/>
              </w:rPr>
            </w:pPr>
            <w:r>
              <w:rPr>
                <w:rFonts w:ascii="Times New Roman" w:hAnsi="Times New Roman"/>
                <w:color w:val="000000"/>
                <w:sz w:val="18"/>
                <w:szCs w:val="18"/>
              </w:rPr>
              <w:t>0</w:t>
            </w:r>
          </w:p>
        </w:tc>
        <w:tc>
          <w:tcPr>
            <w:tcW w:w="1622" w:type="dxa"/>
            <w:shd w:val="clear" w:color="auto" w:fill="auto"/>
          </w:tcPr>
          <w:p w:rsidR="00B0239B" w:rsidRDefault="00610C20" w:rsidP="00B0239B">
            <w:r>
              <w:rPr>
                <w:rFonts w:ascii="Times New Roman" w:hAnsi="Times New Roman"/>
                <w:color w:val="000000"/>
                <w:sz w:val="18"/>
                <w:szCs w:val="18"/>
              </w:rPr>
              <w:t>0</w:t>
            </w:r>
          </w:p>
        </w:tc>
        <w:tc>
          <w:tcPr>
            <w:tcW w:w="1598" w:type="dxa"/>
            <w:shd w:val="clear" w:color="auto" w:fill="auto"/>
          </w:tcPr>
          <w:p w:rsidR="00B0239B" w:rsidRDefault="00610C20" w:rsidP="00B0239B">
            <w:r>
              <w:rPr>
                <w:rFonts w:ascii="Times New Roman" w:hAnsi="Times New Roman"/>
                <w:color w:val="000000"/>
                <w:sz w:val="18"/>
                <w:szCs w:val="18"/>
              </w:rPr>
              <w:t>0</w:t>
            </w:r>
          </w:p>
        </w:tc>
      </w:tr>
    </w:tbl>
    <w:p w:rsidR="00AE0008" w:rsidRDefault="00AE0008" w:rsidP="00AE0008">
      <w:pPr>
        <w:spacing w:before="60" w:after="60"/>
        <w:jc w:val="both"/>
        <w:rPr>
          <w:rFonts w:asciiTheme="majorHAnsi" w:eastAsiaTheme="majorEastAsia" w:hAnsiTheme="majorHAnsi" w:cstheme="majorBidi"/>
          <w:b/>
          <w:bCs/>
          <w:color w:val="4F81BD" w:themeColor="accent1"/>
        </w:rPr>
      </w:pPr>
    </w:p>
    <w:p w:rsidR="00AE0008" w:rsidRPr="00AE0008" w:rsidRDefault="00AE0008" w:rsidP="00AE0008">
      <w:pPr>
        <w:spacing w:before="60" w:after="60"/>
        <w:jc w:val="both"/>
        <w:rPr>
          <w:rFonts w:asciiTheme="majorHAnsi" w:eastAsiaTheme="majorEastAsia" w:hAnsiTheme="majorHAnsi" w:cstheme="majorBidi"/>
          <w:b/>
          <w:bCs/>
          <w:color w:val="4F81BD" w:themeColor="accent1"/>
        </w:rPr>
      </w:pPr>
    </w:p>
    <w:p w:rsidR="0005783F" w:rsidRPr="00BA5B90" w:rsidRDefault="005E4032" w:rsidP="00BA5B90">
      <w:pPr>
        <w:pStyle w:val="3"/>
        <w:jc w:val="right"/>
      </w:pPr>
      <w:r>
        <w:t>1</w:t>
      </w:r>
      <w:r w:rsidR="0003664E" w:rsidRPr="0005783F">
        <w:t>.</w:t>
      </w:r>
      <w:r w:rsidR="0005783F">
        <w:t>5</w:t>
      </w:r>
      <w:r w:rsidR="0003664E" w:rsidRPr="0005783F">
        <w:t xml:space="preserve">. </w:t>
      </w:r>
      <w:r w:rsidR="001F72AA" w:rsidRPr="0005783F">
        <w:t xml:space="preserve">информация </w:t>
      </w:r>
      <w:r w:rsidR="001F72AA" w:rsidRPr="001F72AA">
        <w:t xml:space="preserve"> </w:t>
      </w:r>
      <w:r w:rsidR="001F72AA" w:rsidRPr="0005783F">
        <w:t>о проведении работ по модернизации и реконструкции, а также аварийных и иных ремонтных работ на объектах теплоснабжения с указанием точных мест проведения (адресов) выполнения таких работ, их фактических объемах, результатов проведенных работ (влияние результатов раб</w:t>
      </w:r>
      <w:r w:rsidR="00BA5B90">
        <w:t>от на функционирование систем);</w:t>
      </w:r>
    </w:p>
    <w:p w:rsidR="00C20B31" w:rsidRPr="00C645CF" w:rsidRDefault="00C20B31" w:rsidP="00C20B31">
      <w:pPr>
        <w:spacing w:before="60" w:after="60"/>
        <w:jc w:val="both"/>
        <w:rPr>
          <w:rFonts w:ascii="Times New Roman" w:hAnsi="Times New Roman"/>
          <w:color w:val="000000" w:themeColor="text1"/>
          <w:sz w:val="28"/>
          <w:szCs w:val="28"/>
        </w:rPr>
      </w:pPr>
      <w:proofErr w:type="gramStart"/>
      <w:r w:rsidRPr="00C645CF">
        <w:rPr>
          <w:rFonts w:ascii="Times New Roman" w:hAnsi="Times New Roman"/>
          <w:color w:val="000000" w:themeColor="text1"/>
          <w:sz w:val="28"/>
          <w:szCs w:val="28"/>
        </w:rPr>
        <w:t xml:space="preserve">- проведенные ремонтные работы по тепловым сетям за последние </w:t>
      </w:r>
      <w:r w:rsidR="00B0239B">
        <w:rPr>
          <w:rFonts w:ascii="Times New Roman" w:hAnsi="Times New Roman"/>
          <w:color w:val="000000" w:themeColor="text1"/>
          <w:sz w:val="28"/>
          <w:szCs w:val="28"/>
        </w:rPr>
        <w:t>3</w:t>
      </w:r>
      <w:r w:rsidRPr="00C645CF">
        <w:rPr>
          <w:rFonts w:ascii="Times New Roman" w:hAnsi="Times New Roman"/>
          <w:color w:val="000000" w:themeColor="text1"/>
          <w:sz w:val="28"/>
          <w:szCs w:val="28"/>
        </w:rPr>
        <w:t xml:space="preserve"> года (объем средств, наименование отремонтированного участка сетей):</w:t>
      </w:r>
      <w:proofErr w:type="gramEnd"/>
    </w:p>
    <w:p w:rsidR="00C20B31" w:rsidRPr="009635B2" w:rsidRDefault="00BA5B90" w:rsidP="00C20B31">
      <w:pPr>
        <w:spacing w:before="60" w:after="60"/>
        <w:jc w:val="both"/>
        <w:rPr>
          <w:rFonts w:ascii="Times New Roman" w:hAnsi="Times New Roman"/>
          <w:color w:val="000000" w:themeColor="text1"/>
          <w:sz w:val="28"/>
          <w:szCs w:val="28"/>
        </w:rPr>
      </w:pPr>
      <w:r>
        <w:rPr>
          <w:rFonts w:ascii="Times New Roman" w:hAnsi="Times New Roman"/>
          <w:color w:val="000000" w:themeColor="text1"/>
          <w:sz w:val="28"/>
          <w:szCs w:val="28"/>
        </w:rPr>
        <w:t>2018</w:t>
      </w:r>
      <w:r w:rsidR="00C20B31" w:rsidRPr="009635B2">
        <w:rPr>
          <w:rFonts w:ascii="Times New Roman" w:hAnsi="Times New Roman"/>
          <w:color w:val="000000" w:themeColor="text1"/>
          <w:sz w:val="28"/>
          <w:szCs w:val="28"/>
        </w:rPr>
        <w:t xml:space="preserve"> год – кап</w:t>
      </w:r>
      <w:r w:rsidR="000C2569" w:rsidRPr="009635B2">
        <w:rPr>
          <w:rFonts w:ascii="Times New Roman" w:hAnsi="Times New Roman"/>
          <w:color w:val="000000" w:themeColor="text1"/>
          <w:sz w:val="28"/>
          <w:szCs w:val="28"/>
        </w:rPr>
        <w:t xml:space="preserve">итальный </w:t>
      </w:r>
      <w:r w:rsidR="00C20B31" w:rsidRPr="009635B2">
        <w:rPr>
          <w:rFonts w:ascii="Times New Roman" w:hAnsi="Times New Roman"/>
          <w:color w:val="000000" w:themeColor="text1"/>
          <w:sz w:val="28"/>
          <w:szCs w:val="28"/>
        </w:rPr>
        <w:t>ремонт тепло</w:t>
      </w:r>
      <w:r w:rsidR="004C6CD1">
        <w:rPr>
          <w:rFonts w:ascii="Times New Roman" w:hAnsi="Times New Roman"/>
          <w:color w:val="000000" w:themeColor="text1"/>
          <w:sz w:val="28"/>
          <w:szCs w:val="28"/>
        </w:rPr>
        <w:t xml:space="preserve">вой сети </w:t>
      </w:r>
      <w:proofErr w:type="spellStart"/>
      <w:r w:rsidR="004C6CD1">
        <w:rPr>
          <w:rFonts w:ascii="Times New Roman" w:hAnsi="Times New Roman"/>
          <w:color w:val="000000" w:themeColor="text1"/>
          <w:sz w:val="28"/>
          <w:szCs w:val="28"/>
        </w:rPr>
        <w:t>мкр</w:t>
      </w:r>
      <w:proofErr w:type="gramStart"/>
      <w:r w:rsidR="004C6CD1">
        <w:rPr>
          <w:rFonts w:ascii="Times New Roman" w:hAnsi="Times New Roman"/>
          <w:color w:val="000000" w:themeColor="text1"/>
          <w:sz w:val="28"/>
          <w:szCs w:val="28"/>
        </w:rPr>
        <w:t>.С</w:t>
      </w:r>
      <w:proofErr w:type="gramEnd"/>
      <w:r w:rsidR="004C6CD1">
        <w:rPr>
          <w:rFonts w:ascii="Times New Roman" w:hAnsi="Times New Roman"/>
          <w:color w:val="000000" w:themeColor="text1"/>
          <w:sz w:val="28"/>
          <w:szCs w:val="28"/>
        </w:rPr>
        <w:t>еверный</w:t>
      </w:r>
      <w:proofErr w:type="spellEnd"/>
      <w:r w:rsidR="004C6CD1">
        <w:rPr>
          <w:rFonts w:ascii="Times New Roman" w:hAnsi="Times New Roman"/>
          <w:color w:val="000000" w:themeColor="text1"/>
          <w:sz w:val="28"/>
          <w:szCs w:val="28"/>
        </w:rPr>
        <w:t xml:space="preserve">  – 16</w:t>
      </w:r>
      <w:r w:rsidR="000C2569" w:rsidRPr="009635B2">
        <w:rPr>
          <w:rFonts w:ascii="Times New Roman" w:hAnsi="Times New Roman"/>
          <w:color w:val="000000" w:themeColor="text1"/>
          <w:sz w:val="28"/>
          <w:szCs w:val="28"/>
        </w:rPr>
        <w:t>0 м (в двухтруб</w:t>
      </w:r>
      <w:r w:rsidR="004C6CD1">
        <w:rPr>
          <w:rFonts w:ascii="Times New Roman" w:hAnsi="Times New Roman"/>
          <w:color w:val="000000" w:themeColor="text1"/>
          <w:sz w:val="28"/>
          <w:szCs w:val="28"/>
        </w:rPr>
        <w:t>ном исчислении)</w:t>
      </w:r>
      <w:r w:rsidR="00C20B31" w:rsidRPr="009635B2">
        <w:rPr>
          <w:rFonts w:ascii="Times New Roman" w:hAnsi="Times New Roman"/>
          <w:color w:val="000000" w:themeColor="text1"/>
          <w:sz w:val="28"/>
          <w:szCs w:val="28"/>
        </w:rPr>
        <w:t xml:space="preserve">; </w:t>
      </w:r>
    </w:p>
    <w:p w:rsidR="00B0239B" w:rsidRPr="009635B2" w:rsidRDefault="00BA5B90" w:rsidP="00C20B31">
      <w:pPr>
        <w:spacing w:before="60" w:after="60"/>
        <w:jc w:val="both"/>
        <w:rPr>
          <w:rFonts w:ascii="Times New Roman" w:hAnsi="Times New Roman"/>
          <w:color w:val="000000" w:themeColor="text1"/>
          <w:sz w:val="28"/>
          <w:szCs w:val="28"/>
        </w:rPr>
      </w:pPr>
      <w:r>
        <w:rPr>
          <w:rFonts w:ascii="Times New Roman" w:hAnsi="Times New Roman"/>
          <w:color w:val="000000" w:themeColor="text1"/>
          <w:sz w:val="28"/>
          <w:szCs w:val="28"/>
        </w:rPr>
        <w:t>2019</w:t>
      </w:r>
      <w:r w:rsidR="009B116B" w:rsidRPr="009635B2">
        <w:rPr>
          <w:rFonts w:ascii="Times New Roman" w:hAnsi="Times New Roman"/>
          <w:color w:val="000000" w:themeColor="text1"/>
          <w:sz w:val="28"/>
          <w:szCs w:val="28"/>
        </w:rPr>
        <w:t xml:space="preserve"> год</w:t>
      </w:r>
      <w:r w:rsidR="00C20B31" w:rsidRPr="009635B2">
        <w:rPr>
          <w:rFonts w:ascii="Times New Roman" w:hAnsi="Times New Roman"/>
          <w:color w:val="000000" w:themeColor="text1"/>
          <w:sz w:val="28"/>
          <w:szCs w:val="28"/>
        </w:rPr>
        <w:t xml:space="preserve"> – </w:t>
      </w:r>
      <w:r w:rsidR="000C2569" w:rsidRPr="009635B2">
        <w:rPr>
          <w:rFonts w:ascii="Times New Roman" w:hAnsi="Times New Roman"/>
          <w:color w:val="000000" w:themeColor="text1"/>
          <w:sz w:val="28"/>
          <w:szCs w:val="28"/>
        </w:rPr>
        <w:t>капитальный ремонт тепловой сети по ул. Советска</w:t>
      </w:r>
      <w:proofErr w:type="gramStart"/>
      <w:r w:rsidR="000C2569" w:rsidRPr="009635B2">
        <w:rPr>
          <w:rFonts w:ascii="Times New Roman" w:hAnsi="Times New Roman"/>
          <w:color w:val="000000" w:themeColor="text1"/>
          <w:sz w:val="28"/>
          <w:szCs w:val="28"/>
        </w:rPr>
        <w:t>я</w:t>
      </w:r>
      <w:r w:rsidR="004C6CD1">
        <w:rPr>
          <w:rFonts w:ascii="Times New Roman" w:hAnsi="Times New Roman"/>
          <w:color w:val="000000" w:themeColor="text1"/>
          <w:sz w:val="28"/>
          <w:szCs w:val="28"/>
        </w:rPr>
        <w:t>-</w:t>
      </w:r>
      <w:proofErr w:type="gramEnd"/>
      <w:r w:rsidR="004C6CD1">
        <w:rPr>
          <w:rFonts w:ascii="Times New Roman" w:hAnsi="Times New Roman"/>
          <w:color w:val="000000" w:themeColor="text1"/>
          <w:sz w:val="28"/>
          <w:szCs w:val="28"/>
        </w:rPr>
        <w:t xml:space="preserve"> </w:t>
      </w:r>
      <w:proofErr w:type="spellStart"/>
      <w:r w:rsidR="004C6CD1">
        <w:rPr>
          <w:rFonts w:ascii="Times New Roman" w:hAnsi="Times New Roman"/>
          <w:color w:val="000000" w:themeColor="text1"/>
          <w:sz w:val="28"/>
          <w:szCs w:val="28"/>
        </w:rPr>
        <w:t>мкр</w:t>
      </w:r>
      <w:proofErr w:type="spellEnd"/>
      <w:r w:rsidR="004C6CD1">
        <w:rPr>
          <w:rFonts w:ascii="Times New Roman" w:hAnsi="Times New Roman"/>
          <w:color w:val="000000" w:themeColor="text1"/>
          <w:sz w:val="28"/>
          <w:szCs w:val="28"/>
        </w:rPr>
        <w:t>. Северный  – 640</w:t>
      </w:r>
      <w:r w:rsidR="000C2569" w:rsidRPr="009635B2">
        <w:rPr>
          <w:rFonts w:ascii="Times New Roman" w:hAnsi="Times New Roman"/>
          <w:color w:val="000000" w:themeColor="text1"/>
          <w:sz w:val="28"/>
          <w:szCs w:val="28"/>
        </w:rPr>
        <w:t xml:space="preserve"> м (в двухтрубном исчислении)</w:t>
      </w:r>
      <w:r w:rsidR="00B0239B" w:rsidRPr="009635B2">
        <w:rPr>
          <w:rFonts w:ascii="Times New Roman" w:hAnsi="Times New Roman"/>
          <w:color w:val="000000" w:themeColor="text1"/>
          <w:sz w:val="28"/>
          <w:szCs w:val="28"/>
        </w:rPr>
        <w:t>;</w:t>
      </w:r>
    </w:p>
    <w:p w:rsidR="00C20B31" w:rsidRPr="00C645CF" w:rsidRDefault="00BA5B90" w:rsidP="00C20B31">
      <w:pPr>
        <w:spacing w:before="60" w:after="60"/>
        <w:jc w:val="both"/>
        <w:rPr>
          <w:rFonts w:ascii="Times New Roman" w:hAnsi="Times New Roman"/>
          <w:color w:val="000000" w:themeColor="text1"/>
          <w:sz w:val="28"/>
          <w:szCs w:val="28"/>
        </w:rPr>
      </w:pPr>
      <w:r>
        <w:rPr>
          <w:rFonts w:ascii="Times New Roman" w:hAnsi="Times New Roman"/>
          <w:color w:val="000000" w:themeColor="text1"/>
          <w:sz w:val="28"/>
          <w:szCs w:val="28"/>
        </w:rPr>
        <w:t>2020</w:t>
      </w:r>
      <w:r w:rsidR="00B0239B" w:rsidRPr="009635B2">
        <w:rPr>
          <w:rFonts w:ascii="Times New Roman" w:hAnsi="Times New Roman"/>
          <w:color w:val="000000" w:themeColor="text1"/>
          <w:sz w:val="28"/>
          <w:szCs w:val="28"/>
        </w:rPr>
        <w:t xml:space="preserve"> год </w:t>
      </w:r>
      <w:r w:rsidR="000C2569" w:rsidRPr="009635B2">
        <w:rPr>
          <w:rFonts w:ascii="Times New Roman" w:hAnsi="Times New Roman"/>
          <w:color w:val="000000" w:themeColor="text1"/>
          <w:sz w:val="28"/>
          <w:szCs w:val="28"/>
        </w:rPr>
        <w:t>–</w:t>
      </w:r>
      <w:r w:rsidR="00B0239B" w:rsidRPr="009635B2">
        <w:rPr>
          <w:rFonts w:ascii="Times New Roman" w:hAnsi="Times New Roman"/>
          <w:color w:val="000000" w:themeColor="text1"/>
          <w:sz w:val="28"/>
          <w:szCs w:val="28"/>
        </w:rPr>
        <w:t xml:space="preserve"> </w:t>
      </w:r>
      <w:r w:rsidR="000C2569" w:rsidRPr="009635B2">
        <w:rPr>
          <w:rFonts w:ascii="Times New Roman" w:hAnsi="Times New Roman"/>
          <w:color w:val="000000" w:themeColor="text1"/>
          <w:sz w:val="28"/>
          <w:szCs w:val="28"/>
        </w:rPr>
        <w:t xml:space="preserve">капитальный ремонт тепловой сети </w:t>
      </w:r>
      <w:proofErr w:type="spellStart"/>
      <w:r w:rsidR="004C6CD1">
        <w:rPr>
          <w:rFonts w:ascii="Times New Roman" w:hAnsi="Times New Roman"/>
          <w:color w:val="000000" w:themeColor="text1"/>
          <w:sz w:val="28"/>
          <w:szCs w:val="28"/>
        </w:rPr>
        <w:t>ул</w:t>
      </w:r>
      <w:proofErr w:type="gramStart"/>
      <w:r w:rsidR="004C6CD1">
        <w:rPr>
          <w:rFonts w:ascii="Times New Roman" w:hAnsi="Times New Roman"/>
          <w:color w:val="000000" w:themeColor="text1"/>
          <w:sz w:val="28"/>
          <w:szCs w:val="28"/>
        </w:rPr>
        <w:t>.Н</w:t>
      </w:r>
      <w:proofErr w:type="gramEnd"/>
      <w:r w:rsidR="004C6CD1">
        <w:rPr>
          <w:rFonts w:ascii="Times New Roman" w:hAnsi="Times New Roman"/>
          <w:color w:val="000000" w:themeColor="text1"/>
          <w:sz w:val="28"/>
          <w:szCs w:val="28"/>
        </w:rPr>
        <w:t>абережная</w:t>
      </w:r>
      <w:proofErr w:type="spellEnd"/>
      <w:r w:rsidR="004C6CD1">
        <w:rPr>
          <w:rFonts w:ascii="Times New Roman" w:hAnsi="Times New Roman"/>
          <w:color w:val="000000" w:themeColor="text1"/>
          <w:sz w:val="28"/>
          <w:szCs w:val="28"/>
        </w:rPr>
        <w:t xml:space="preserve"> </w:t>
      </w:r>
      <w:r w:rsidR="000C2569" w:rsidRPr="009635B2">
        <w:rPr>
          <w:rFonts w:ascii="Times New Roman" w:hAnsi="Times New Roman"/>
          <w:color w:val="000000" w:themeColor="text1"/>
          <w:sz w:val="28"/>
          <w:szCs w:val="28"/>
        </w:rPr>
        <w:t xml:space="preserve"> –</w:t>
      </w:r>
      <w:r w:rsidR="004C6CD1">
        <w:rPr>
          <w:rFonts w:ascii="Times New Roman" w:hAnsi="Times New Roman"/>
          <w:color w:val="000000" w:themeColor="text1"/>
          <w:sz w:val="28"/>
          <w:szCs w:val="28"/>
        </w:rPr>
        <w:t xml:space="preserve"> 350</w:t>
      </w:r>
      <w:r w:rsidR="000C2569" w:rsidRPr="009635B2">
        <w:rPr>
          <w:rFonts w:ascii="Times New Roman" w:hAnsi="Times New Roman"/>
          <w:color w:val="000000" w:themeColor="text1"/>
          <w:sz w:val="28"/>
          <w:szCs w:val="28"/>
        </w:rPr>
        <w:t xml:space="preserve"> м (в двухтрубном исчислении)</w:t>
      </w:r>
      <w:r w:rsidR="00C20B31" w:rsidRPr="009635B2">
        <w:rPr>
          <w:rFonts w:ascii="Times New Roman" w:hAnsi="Times New Roman"/>
          <w:color w:val="000000" w:themeColor="text1"/>
          <w:sz w:val="28"/>
          <w:szCs w:val="28"/>
        </w:rPr>
        <w:t>.</w:t>
      </w:r>
    </w:p>
    <w:p w:rsidR="00C20B31" w:rsidRPr="00F00EA5" w:rsidRDefault="00C20B31" w:rsidP="0005783F">
      <w:pPr>
        <w:spacing w:before="60" w:after="60"/>
        <w:jc w:val="both"/>
        <w:rPr>
          <w:rFonts w:ascii="Times New Roman" w:hAnsi="Times New Roman"/>
          <w:color w:val="000000" w:themeColor="text1"/>
          <w:sz w:val="28"/>
          <w:szCs w:val="28"/>
        </w:rPr>
      </w:pPr>
    </w:p>
    <w:p w:rsidR="00950DF4" w:rsidRDefault="00950DF4" w:rsidP="00973B5A">
      <w:pPr>
        <w:pStyle w:val="3"/>
        <w:numPr>
          <w:ilvl w:val="1"/>
          <w:numId w:val="6"/>
        </w:numPr>
        <w:jc w:val="center"/>
      </w:pPr>
      <w:r w:rsidRPr="0005783F">
        <w:t>информация о наличии или отсутствии технической возможности обеспечения теплоснабжения в соответствии с требованиями, установленными законодательством.</w:t>
      </w:r>
    </w:p>
    <w:p w:rsidR="00FA7956" w:rsidRPr="00FA7956" w:rsidRDefault="00FA7956" w:rsidP="00FA7956">
      <w:pPr>
        <w:pStyle w:val="a3"/>
        <w:ind w:left="1155"/>
      </w:pPr>
    </w:p>
    <w:tbl>
      <w:tblPr>
        <w:tblW w:w="5000" w:type="pct"/>
        <w:tblLook w:val="04A0" w:firstRow="1" w:lastRow="0" w:firstColumn="1" w:lastColumn="0" w:noHBand="0" w:noVBand="1"/>
      </w:tblPr>
      <w:tblGrid>
        <w:gridCol w:w="2535"/>
        <w:gridCol w:w="2534"/>
        <w:gridCol w:w="2534"/>
        <w:gridCol w:w="2534"/>
      </w:tblGrid>
      <w:tr w:rsidR="00FA7956" w:rsidRPr="00FA7956" w:rsidTr="009635B2">
        <w:trPr>
          <w:trHeight w:val="707"/>
        </w:trPr>
        <w:tc>
          <w:tcPr>
            <w:tcW w:w="1250"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FA7956" w:rsidRPr="00FA7956" w:rsidRDefault="00FA7956" w:rsidP="00FA7956">
            <w:pPr>
              <w:spacing w:after="0" w:line="240" w:lineRule="auto"/>
              <w:jc w:val="center"/>
              <w:rPr>
                <w:rFonts w:ascii="Times New Roman" w:eastAsia="Times New Roman" w:hAnsi="Times New Roman"/>
                <w:color w:val="000000"/>
                <w:sz w:val="18"/>
                <w:szCs w:val="18"/>
                <w:lang w:eastAsia="ru-RU"/>
              </w:rPr>
            </w:pPr>
            <w:r w:rsidRPr="00FA7956">
              <w:rPr>
                <w:rFonts w:ascii="Times New Roman" w:eastAsia="Times New Roman" w:hAnsi="Times New Roman"/>
                <w:color w:val="000000"/>
                <w:sz w:val="18"/>
                <w:szCs w:val="18"/>
                <w:lang w:eastAsia="ru-RU"/>
              </w:rPr>
              <w:t>источник теплоснабжения</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FA7956" w:rsidRPr="00FA7956" w:rsidRDefault="00FA7956" w:rsidP="00FA7956">
            <w:pPr>
              <w:spacing w:after="0" w:line="240" w:lineRule="auto"/>
              <w:jc w:val="center"/>
              <w:rPr>
                <w:rFonts w:ascii="Times New Roman" w:eastAsia="Times New Roman" w:hAnsi="Times New Roman"/>
                <w:color w:val="000000"/>
                <w:sz w:val="18"/>
                <w:szCs w:val="18"/>
                <w:lang w:eastAsia="ru-RU"/>
              </w:rPr>
            </w:pPr>
            <w:r w:rsidRPr="00FA7956">
              <w:rPr>
                <w:rFonts w:ascii="Times New Roman" w:eastAsia="Times New Roman" w:hAnsi="Times New Roman"/>
                <w:color w:val="000000"/>
                <w:sz w:val="18"/>
                <w:szCs w:val="18"/>
                <w:lang w:eastAsia="ru-RU"/>
              </w:rPr>
              <w:t>Установленная мощность котельной</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FA7956" w:rsidRPr="00FA7956" w:rsidRDefault="00FA7956" w:rsidP="00FA7956">
            <w:pPr>
              <w:spacing w:after="0" w:line="240" w:lineRule="auto"/>
              <w:jc w:val="center"/>
              <w:rPr>
                <w:rFonts w:ascii="Times New Roman" w:eastAsia="Times New Roman" w:hAnsi="Times New Roman"/>
                <w:color w:val="000000"/>
                <w:sz w:val="18"/>
                <w:szCs w:val="18"/>
                <w:lang w:eastAsia="ru-RU"/>
              </w:rPr>
            </w:pPr>
            <w:r w:rsidRPr="00FA7956">
              <w:rPr>
                <w:rFonts w:ascii="Times New Roman" w:eastAsia="Times New Roman" w:hAnsi="Times New Roman"/>
                <w:color w:val="000000"/>
                <w:sz w:val="18"/>
                <w:szCs w:val="18"/>
                <w:lang w:eastAsia="ru-RU"/>
              </w:rPr>
              <w:t>Подключенная нагрузка</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FA7956" w:rsidRPr="00FA7956" w:rsidRDefault="00FA7956" w:rsidP="00FA7956">
            <w:pPr>
              <w:spacing w:after="0" w:line="240" w:lineRule="auto"/>
              <w:jc w:val="center"/>
              <w:rPr>
                <w:rFonts w:ascii="Times New Roman" w:eastAsia="Times New Roman" w:hAnsi="Times New Roman"/>
                <w:color w:val="000000"/>
                <w:sz w:val="18"/>
                <w:szCs w:val="18"/>
                <w:lang w:eastAsia="ru-RU"/>
              </w:rPr>
            </w:pPr>
            <w:r w:rsidRPr="00FA7956">
              <w:rPr>
                <w:rFonts w:ascii="Times New Roman" w:eastAsia="Times New Roman" w:hAnsi="Times New Roman"/>
                <w:color w:val="000000"/>
                <w:sz w:val="18"/>
                <w:szCs w:val="18"/>
                <w:lang w:eastAsia="ru-RU"/>
              </w:rPr>
              <w:t>Соответствие мощности существующей нагрузке</w:t>
            </w:r>
          </w:p>
        </w:tc>
      </w:tr>
      <w:tr w:rsidR="004F063C" w:rsidRPr="00FA7956" w:rsidTr="009635B2">
        <w:trPr>
          <w:trHeight w:val="547"/>
        </w:trPr>
        <w:tc>
          <w:tcPr>
            <w:tcW w:w="1250" w:type="pct"/>
            <w:tcBorders>
              <w:top w:val="nil"/>
              <w:left w:val="single" w:sz="8" w:space="0" w:color="auto"/>
              <w:bottom w:val="single" w:sz="4" w:space="0" w:color="auto"/>
              <w:right w:val="single" w:sz="4" w:space="0" w:color="auto"/>
            </w:tcBorders>
            <w:shd w:val="clear" w:color="auto" w:fill="auto"/>
            <w:vAlign w:val="center"/>
          </w:tcPr>
          <w:p w:rsidR="004F063C" w:rsidRPr="00AE0008" w:rsidRDefault="004F063C" w:rsidP="00FA7956">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 xml:space="preserve">Модульная котельная по </w:t>
            </w:r>
            <w:proofErr w:type="spellStart"/>
            <w:r>
              <w:rPr>
                <w:rFonts w:ascii="Times New Roman" w:eastAsia="Times New Roman" w:hAnsi="Times New Roman"/>
                <w:color w:val="000000" w:themeColor="text1"/>
                <w:sz w:val="18"/>
                <w:szCs w:val="18"/>
                <w:lang w:eastAsia="ru-RU"/>
              </w:rPr>
              <w:t>ул</w:t>
            </w:r>
            <w:proofErr w:type="gramStart"/>
            <w:r>
              <w:rPr>
                <w:rFonts w:ascii="Times New Roman" w:eastAsia="Times New Roman" w:hAnsi="Times New Roman"/>
                <w:color w:val="000000" w:themeColor="text1"/>
                <w:sz w:val="18"/>
                <w:szCs w:val="18"/>
                <w:lang w:eastAsia="ru-RU"/>
              </w:rPr>
              <w:t>.Ш</w:t>
            </w:r>
            <w:proofErr w:type="gramEnd"/>
            <w:r>
              <w:rPr>
                <w:rFonts w:ascii="Times New Roman" w:eastAsia="Times New Roman" w:hAnsi="Times New Roman"/>
                <w:color w:val="000000" w:themeColor="text1"/>
                <w:sz w:val="18"/>
                <w:szCs w:val="18"/>
                <w:lang w:eastAsia="ru-RU"/>
              </w:rPr>
              <w:t>кольная</w:t>
            </w:r>
            <w:proofErr w:type="spellEnd"/>
            <w:r>
              <w:rPr>
                <w:rFonts w:ascii="Times New Roman" w:eastAsia="Times New Roman" w:hAnsi="Times New Roman"/>
                <w:color w:val="000000" w:themeColor="text1"/>
                <w:sz w:val="18"/>
                <w:szCs w:val="18"/>
                <w:lang w:eastAsia="ru-RU"/>
              </w:rPr>
              <w:t xml:space="preserve"> 28г</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F063C"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0,258</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F063C"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0,169</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F063C"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не </w:t>
            </w:r>
            <w:r w:rsidRPr="00FA7956">
              <w:rPr>
                <w:rFonts w:ascii="Times New Roman" w:eastAsia="Times New Roman" w:hAnsi="Times New Roman"/>
                <w:color w:val="000000"/>
                <w:sz w:val="18"/>
                <w:szCs w:val="18"/>
                <w:lang w:eastAsia="ru-RU"/>
              </w:rPr>
              <w:t>соответствует</w:t>
            </w:r>
          </w:p>
        </w:tc>
      </w:tr>
      <w:tr w:rsidR="004F063C" w:rsidRPr="00FA7956" w:rsidTr="009635B2">
        <w:trPr>
          <w:trHeight w:val="547"/>
        </w:trPr>
        <w:tc>
          <w:tcPr>
            <w:tcW w:w="1250" w:type="pct"/>
            <w:tcBorders>
              <w:top w:val="nil"/>
              <w:left w:val="single" w:sz="8" w:space="0" w:color="auto"/>
              <w:bottom w:val="single" w:sz="4" w:space="0" w:color="auto"/>
              <w:right w:val="single" w:sz="4" w:space="0" w:color="auto"/>
            </w:tcBorders>
            <w:shd w:val="clear" w:color="auto" w:fill="auto"/>
            <w:vAlign w:val="center"/>
          </w:tcPr>
          <w:p w:rsidR="004F063C" w:rsidRPr="00AE0008" w:rsidRDefault="004F063C" w:rsidP="00FA7956">
            <w:pPr>
              <w:spacing w:after="0" w:line="240" w:lineRule="auto"/>
              <w:jc w:val="center"/>
              <w:rPr>
                <w:rFonts w:ascii="Times New Roman" w:eastAsia="Times New Roman" w:hAnsi="Times New Roman"/>
                <w:color w:val="000000" w:themeColor="text1"/>
                <w:sz w:val="18"/>
                <w:szCs w:val="18"/>
                <w:lang w:eastAsia="ru-RU"/>
              </w:rPr>
            </w:pPr>
            <w:r>
              <w:rPr>
                <w:rFonts w:ascii="Times New Roman" w:eastAsia="Times New Roman" w:hAnsi="Times New Roman"/>
                <w:color w:val="000000" w:themeColor="text1"/>
                <w:sz w:val="18"/>
                <w:szCs w:val="18"/>
                <w:lang w:eastAsia="ru-RU"/>
              </w:rPr>
              <w:t xml:space="preserve">Модульная котельная по </w:t>
            </w:r>
            <w:proofErr w:type="spellStart"/>
            <w:r>
              <w:rPr>
                <w:rFonts w:ascii="Times New Roman" w:eastAsia="Times New Roman" w:hAnsi="Times New Roman"/>
                <w:color w:val="000000" w:themeColor="text1"/>
                <w:sz w:val="18"/>
                <w:szCs w:val="18"/>
                <w:lang w:eastAsia="ru-RU"/>
              </w:rPr>
              <w:t>ул</w:t>
            </w:r>
            <w:proofErr w:type="gramStart"/>
            <w:r>
              <w:rPr>
                <w:rFonts w:ascii="Times New Roman" w:eastAsia="Times New Roman" w:hAnsi="Times New Roman"/>
                <w:color w:val="000000" w:themeColor="text1"/>
                <w:sz w:val="18"/>
                <w:szCs w:val="18"/>
                <w:lang w:eastAsia="ru-RU"/>
              </w:rPr>
              <w:t>.С</w:t>
            </w:r>
            <w:proofErr w:type="gramEnd"/>
            <w:r>
              <w:rPr>
                <w:rFonts w:ascii="Times New Roman" w:eastAsia="Times New Roman" w:hAnsi="Times New Roman"/>
                <w:color w:val="000000" w:themeColor="text1"/>
                <w:sz w:val="18"/>
                <w:szCs w:val="18"/>
                <w:lang w:eastAsia="ru-RU"/>
              </w:rPr>
              <w:t>оветская</w:t>
            </w:r>
            <w:proofErr w:type="spellEnd"/>
            <w:r>
              <w:rPr>
                <w:rFonts w:ascii="Times New Roman" w:eastAsia="Times New Roman" w:hAnsi="Times New Roman"/>
                <w:color w:val="000000" w:themeColor="text1"/>
                <w:sz w:val="18"/>
                <w:szCs w:val="18"/>
                <w:lang w:eastAsia="ru-RU"/>
              </w:rPr>
              <w:t xml:space="preserve"> 24а</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F063C"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0,138</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F063C"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0,094</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F063C"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не </w:t>
            </w:r>
            <w:r w:rsidRPr="00FA7956">
              <w:rPr>
                <w:rFonts w:ascii="Times New Roman" w:eastAsia="Times New Roman" w:hAnsi="Times New Roman"/>
                <w:color w:val="000000"/>
                <w:sz w:val="18"/>
                <w:szCs w:val="18"/>
                <w:lang w:eastAsia="ru-RU"/>
              </w:rPr>
              <w:t>соответствует</w:t>
            </w:r>
          </w:p>
        </w:tc>
      </w:tr>
      <w:tr w:rsidR="00FA7956" w:rsidRPr="00FA7956" w:rsidTr="009635B2">
        <w:trPr>
          <w:trHeight w:val="547"/>
        </w:trPr>
        <w:tc>
          <w:tcPr>
            <w:tcW w:w="1250" w:type="pct"/>
            <w:tcBorders>
              <w:top w:val="nil"/>
              <w:left w:val="single" w:sz="8" w:space="0" w:color="auto"/>
              <w:bottom w:val="single" w:sz="4" w:space="0" w:color="auto"/>
              <w:right w:val="single" w:sz="4" w:space="0" w:color="auto"/>
            </w:tcBorders>
            <w:shd w:val="clear" w:color="auto" w:fill="auto"/>
            <w:vAlign w:val="center"/>
            <w:hideMark/>
          </w:tcPr>
          <w:p w:rsidR="00FA7956" w:rsidRPr="00FA7956" w:rsidRDefault="004F063C" w:rsidP="004F063C">
            <w:pPr>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themeColor="text1"/>
                <w:sz w:val="18"/>
                <w:szCs w:val="18"/>
                <w:lang w:eastAsia="ru-RU"/>
              </w:rPr>
              <w:t xml:space="preserve">Модульная котельная </w:t>
            </w:r>
            <w:proofErr w:type="spellStart"/>
            <w:r>
              <w:rPr>
                <w:rFonts w:ascii="Times New Roman" w:eastAsia="Times New Roman" w:hAnsi="Times New Roman"/>
                <w:color w:val="000000" w:themeColor="text1"/>
                <w:sz w:val="18"/>
                <w:szCs w:val="18"/>
                <w:lang w:eastAsia="ru-RU"/>
              </w:rPr>
              <w:t>мкр</w:t>
            </w:r>
            <w:proofErr w:type="gramStart"/>
            <w:r>
              <w:rPr>
                <w:rFonts w:ascii="Times New Roman" w:eastAsia="Times New Roman" w:hAnsi="Times New Roman"/>
                <w:color w:val="000000" w:themeColor="text1"/>
                <w:sz w:val="18"/>
                <w:szCs w:val="18"/>
                <w:lang w:eastAsia="ru-RU"/>
              </w:rPr>
              <w:t>.С</w:t>
            </w:r>
            <w:proofErr w:type="gramEnd"/>
            <w:r>
              <w:rPr>
                <w:rFonts w:ascii="Times New Roman" w:eastAsia="Times New Roman" w:hAnsi="Times New Roman"/>
                <w:color w:val="000000" w:themeColor="text1"/>
                <w:sz w:val="18"/>
                <w:szCs w:val="18"/>
                <w:lang w:eastAsia="ru-RU"/>
              </w:rPr>
              <w:t>еверный</w:t>
            </w:r>
            <w:proofErr w:type="spellEnd"/>
            <w:r>
              <w:rPr>
                <w:rFonts w:ascii="Times New Roman" w:eastAsia="Times New Roman" w:hAnsi="Times New Roman"/>
                <w:color w:val="000000" w:themeColor="text1"/>
                <w:sz w:val="18"/>
                <w:szCs w:val="18"/>
                <w:lang w:eastAsia="ru-RU"/>
              </w:rPr>
              <w:t xml:space="preserve"> 11</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FA7956" w:rsidRPr="00C645CF"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3,439</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FA7956" w:rsidRPr="00FA7956" w:rsidRDefault="00B56BA1"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1,993</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FA7956" w:rsidRPr="00FA7956" w:rsidRDefault="00973B5A" w:rsidP="00FA7956">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не </w:t>
            </w:r>
            <w:r w:rsidR="00FA7956" w:rsidRPr="00FA7956">
              <w:rPr>
                <w:rFonts w:ascii="Times New Roman" w:eastAsia="Times New Roman" w:hAnsi="Times New Roman"/>
                <w:color w:val="000000"/>
                <w:sz w:val="18"/>
                <w:szCs w:val="18"/>
                <w:lang w:eastAsia="ru-RU"/>
              </w:rPr>
              <w:t>соответствует</w:t>
            </w:r>
          </w:p>
        </w:tc>
      </w:tr>
      <w:tr w:rsidR="00404B43" w:rsidRPr="00FA7956" w:rsidTr="00BF3630">
        <w:trPr>
          <w:trHeight w:val="480"/>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tcPr>
          <w:p w:rsidR="00404B43" w:rsidRPr="00BF3630" w:rsidRDefault="00404B43" w:rsidP="00FA7956">
            <w:pPr>
              <w:spacing w:after="0" w:line="240" w:lineRule="auto"/>
              <w:jc w:val="center"/>
              <w:rPr>
                <w:rFonts w:ascii="Times New Roman" w:eastAsia="Times New Roman" w:hAnsi="Times New Roman"/>
                <w:b/>
                <w:color w:val="000000"/>
                <w:sz w:val="18"/>
                <w:szCs w:val="18"/>
                <w:lang w:eastAsia="ru-RU"/>
              </w:rPr>
            </w:pPr>
            <w:r w:rsidRPr="00BF3630">
              <w:rPr>
                <w:rFonts w:ascii="Times New Roman" w:eastAsia="Times New Roman" w:hAnsi="Times New Roman"/>
                <w:b/>
                <w:color w:val="000000"/>
                <w:sz w:val="18"/>
                <w:szCs w:val="18"/>
                <w:lang w:eastAsia="ru-RU"/>
              </w:rPr>
              <w:t>Итого</w:t>
            </w:r>
          </w:p>
        </w:tc>
        <w:tc>
          <w:tcPr>
            <w:tcW w:w="1250" w:type="pct"/>
            <w:tcBorders>
              <w:top w:val="single" w:sz="8" w:space="0" w:color="auto"/>
              <w:left w:val="single" w:sz="4" w:space="0" w:color="auto"/>
              <w:bottom w:val="single" w:sz="4" w:space="0" w:color="auto"/>
              <w:right w:val="single" w:sz="4" w:space="0" w:color="auto"/>
            </w:tcBorders>
            <w:shd w:val="clear" w:color="auto" w:fill="auto"/>
            <w:vAlign w:val="center"/>
          </w:tcPr>
          <w:p w:rsidR="00404B43" w:rsidRPr="00BF3630" w:rsidRDefault="00B56BA1" w:rsidP="00FA7956">
            <w:pPr>
              <w:spacing w:after="0" w:line="240" w:lineRule="auto"/>
              <w:jc w:val="center"/>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3,835</w:t>
            </w:r>
          </w:p>
        </w:tc>
        <w:tc>
          <w:tcPr>
            <w:tcW w:w="1250" w:type="pct"/>
            <w:tcBorders>
              <w:top w:val="single" w:sz="8" w:space="0" w:color="auto"/>
              <w:left w:val="single" w:sz="8" w:space="0" w:color="auto"/>
              <w:bottom w:val="single" w:sz="4" w:space="0" w:color="auto"/>
              <w:right w:val="single" w:sz="4" w:space="0" w:color="auto"/>
            </w:tcBorders>
            <w:shd w:val="clear" w:color="auto" w:fill="auto"/>
            <w:vAlign w:val="center"/>
          </w:tcPr>
          <w:p w:rsidR="00404B43" w:rsidRPr="00BF3630" w:rsidRDefault="00B56BA1" w:rsidP="00FA7956">
            <w:pPr>
              <w:spacing w:after="0" w:line="240" w:lineRule="auto"/>
              <w:jc w:val="center"/>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2,256</w:t>
            </w:r>
          </w:p>
        </w:tc>
        <w:tc>
          <w:tcPr>
            <w:tcW w:w="1250" w:type="pct"/>
            <w:tcBorders>
              <w:top w:val="single" w:sz="8" w:space="0" w:color="auto"/>
              <w:left w:val="single" w:sz="8" w:space="0" w:color="auto"/>
              <w:bottom w:val="single" w:sz="4" w:space="0" w:color="auto"/>
              <w:right w:val="single" w:sz="4" w:space="0" w:color="auto"/>
            </w:tcBorders>
            <w:shd w:val="clear" w:color="auto" w:fill="auto"/>
          </w:tcPr>
          <w:p w:rsidR="00404B43" w:rsidRPr="003B7326" w:rsidRDefault="00404B43" w:rsidP="00973B5A">
            <w:pPr>
              <w:jc w:val="center"/>
              <w:rPr>
                <w:rFonts w:ascii="Times New Roman" w:eastAsia="Times New Roman" w:hAnsi="Times New Roman"/>
                <w:color w:val="000000"/>
                <w:sz w:val="18"/>
                <w:szCs w:val="18"/>
                <w:lang w:eastAsia="ru-RU"/>
              </w:rPr>
            </w:pPr>
          </w:p>
        </w:tc>
      </w:tr>
    </w:tbl>
    <w:p w:rsidR="001F72AA" w:rsidRPr="001F72AA" w:rsidRDefault="001F72AA" w:rsidP="001F72AA">
      <w:pPr>
        <w:spacing w:before="60" w:after="60"/>
        <w:jc w:val="both"/>
        <w:rPr>
          <w:rFonts w:ascii="Times New Roman" w:hAnsi="Times New Roman"/>
          <w:color w:val="000000" w:themeColor="text1"/>
          <w:sz w:val="28"/>
          <w:szCs w:val="28"/>
        </w:rPr>
      </w:pPr>
    </w:p>
    <w:p w:rsidR="0003664E" w:rsidRPr="00C645CF" w:rsidRDefault="0005783F" w:rsidP="00B665A1">
      <w:pPr>
        <w:pStyle w:val="3"/>
        <w:jc w:val="center"/>
      </w:pPr>
      <w:r w:rsidRPr="008C562C">
        <w:lastRenderedPageBreak/>
        <w:t>1.</w:t>
      </w:r>
      <w:r w:rsidR="00D7742C" w:rsidRPr="008C562C">
        <w:t>7</w:t>
      </w:r>
      <w:r w:rsidR="0003664E" w:rsidRPr="008C562C">
        <w:t xml:space="preserve">. </w:t>
      </w:r>
      <w:r w:rsidR="00D7742C" w:rsidRPr="008C562C">
        <w:t>нормативные показатели источников теплоснабжения</w:t>
      </w:r>
    </w:p>
    <w:tbl>
      <w:tblPr>
        <w:tblW w:w="5000" w:type="pct"/>
        <w:tblLook w:val="04A0" w:firstRow="1" w:lastRow="0" w:firstColumn="1" w:lastColumn="0" w:noHBand="0" w:noVBand="1"/>
      </w:tblPr>
      <w:tblGrid>
        <w:gridCol w:w="2535"/>
        <w:gridCol w:w="2534"/>
        <w:gridCol w:w="2534"/>
        <w:gridCol w:w="2534"/>
      </w:tblGrid>
      <w:tr w:rsidR="008C320F" w:rsidRPr="008C320F" w:rsidTr="008C320F">
        <w:trPr>
          <w:trHeight w:val="1140"/>
        </w:trPr>
        <w:tc>
          <w:tcPr>
            <w:tcW w:w="1250"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Наименование показателя</w:t>
            </w:r>
          </w:p>
        </w:tc>
        <w:tc>
          <w:tcPr>
            <w:tcW w:w="1250" w:type="pct"/>
            <w:tcBorders>
              <w:top w:val="single" w:sz="8" w:space="0" w:color="auto"/>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Единица измерения</w:t>
            </w:r>
          </w:p>
        </w:tc>
        <w:tc>
          <w:tcPr>
            <w:tcW w:w="1250" w:type="pct"/>
            <w:tcBorders>
              <w:top w:val="single" w:sz="8" w:space="0" w:color="auto"/>
              <w:left w:val="nil"/>
              <w:bottom w:val="single" w:sz="8" w:space="0" w:color="auto"/>
              <w:right w:val="single" w:sz="8" w:space="0" w:color="auto"/>
            </w:tcBorders>
            <w:shd w:val="clear" w:color="auto" w:fill="auto"/>
            <w:vAlign w:val="center"/>
            <w:hideMark/>
          </w:tcPr>
          <w:p w:rsidR="008C320F" w:rsidRPr="008C320F" w:rsidRDefault="008C320F" w:rsidP="00B25D9B">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В схеме теплоснабжения</w:t>
            </w:r>
            <w:r w:rsidR="004A58D8">
              <w:rPr>
                <w:rFonts w:ascii="Times New Roman" w:eastAsia="Times New Roman" w:hAnsi="Times New Roman"/>
                <w:color w:val="000000"/>
                <w:sz w:val="28"/>
                <w:szCs w:val="28"/>
                <w:lang w:eastAsia="ru-RU"/>
              </w:rPr>
              <w:t xml:space="preserve"> (2022</w:t>
            </w:r>
            <w:r w:rsidR="00B25D9B">
              <w:rPr>
                <w:rFonts w:ascii="Times New Roman" w:eastAsia="Times New Roman" w:hAnsi="Times New Roman"/>
                <w:color w:val="000000"/>
                <w:sz w:val="28"/>
                <w:szCs w:val="28"/>
                <w:lang w:eastAsia="ru-RU"/>
              </w:rPr>
              <w:t xml:space="preserve"> </w:t>
            </w:r>
            <w:r w:rsidR="00681959">
              <w:rPr>
                <w:rFonts w:ascii="Times New Roman" w:eastAsia="Times New Roman" w:hAnsi="Times New Roman"/>
                <w:color w:val="000000"/>
                <w:sz w:val="28"/>
                <w:szCs w:val="28"/>
                <w:lang w:eastAsia="ru-RU"/>
              </w:rPr>
              <w:t>год)</w:t>
            </w:r>
          </w:p>
        </w:tc>
        <w:tc>
          <w:tcPr>
            <w:tcW w:w="1250" w:type="pct"/>
            <w:tcBorders>
              <w:top w:val="single" w:sz="8" w:space="0" w:color="auto"/>
              <w:left w:val="nil"/>
              <w:bottom w:val="single" w:sz="8" w:space="0" w:color="auto"/>
              <w:right w:val="single" w:sz="8" w:space="0" w:color="auto"/>
            </w:tcBorders>
            <w:shd w:val="clear" w:color="auto" w:fill="auto"/>
            <w:vAlign w:val="center"/>
            <w:hideMark/>
          </w:tcPr>
          <w:p w:rsidR="008C320F" w:rsidRPr="008C320F" w:rsidRDefault="008C320F" w:rsidP="00C44629">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Принято</w:t>
            </w:r>
            <w:r w:rsidR="004A58D8">
              <w:rPr>
                <w:rFonts w:ascii="Times New Roman" w:eastAsia="Times New Roman" w:hAnsi="Times New Roman"/>
                <w:color w:val="000000"/>
                <w:sz w:val="28"/>
                <w:szCs w:val="28"/>
                <w:lang w:eastAsia="ru-RU"/>
              </w:rPr>
              <w:t xml:space="preserve"> при регулировании тарифов 2022</w:t>
            </w:r>
          </w:p>
        </w:tc>
      </w:tr>
      <w:tr w:rsidR="008C320F" w:rsidRPr="008C320F" w:rsidTr="008C320F">
        <w:trPr>
          <w:trHeight w:val="765"/>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КПД котельного оборудования</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100B0E" w:rsidP="00510A52">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w:t>
            </w:r>
            <w:r w:rsidR="00510A52">
              <w:rPr>
                <w:rFonts w:ascii="Times New Roman" w:eastAsia="Times New Roman" w:hAnsi="Times New Roman"/>
                <w:color w:val="000000"/>
                <w:sz w:val="28"/>
                <w:szCs w:val="28"/>
                <w:lang w:eastAsia="ru-RU"/>
              </w:rPr>
              <w:t>6,5</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 </w:t>
            </w:r>
            <w:r w:rsidR="00510A52">
              <w:rPr>
                <w:rFonts w:ascii="Times New Roman" w:eastAsia="Times New Roman" w:hAnsi="Times New Roman"/>
                <w:color w:val="000000"/>
                <w:sz w:val="28"/>
                <w:szCs w:val="28"/>
                <w:lang w:eastAsia="ru-RU"/>
              </w:rPr>
              <w:t>86,8</w:t>
            </w:r>
          </w:p>
        </w:tc>
      </w:tr>
      <w:tr w:rsidR="008C320F" w:rsidRPr="008C320F" w:rsidTr="008C320F">
        <w:trPr>
          <w:trHeight w:val="1515"/>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both"/>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Удельный расход электрической энергии на собственные нужды за год</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кВт*</w:t>
            </w:r>
            <w:proofErr w:type="gramStart"/>
            <w:r w:rsidRPr="008C320F">
              <w:rPr>
                <w:rFonts w:ascii="Times New Roman" w:eastAsia="Times New Roman" w:hAnsi="Times New Roman"/>
                <w:color w:val="000000"/>
                <w:sz w:val="28"/>
                <w:szCs w:val="28"/>
                <w:lang w:eastAsia="ru-RU"/>
              </w:rPr>
              <w:t>ч</w:t>
            </w:r>
            <w:proofErr w:type="gramEnd"/>
            <w:r w:rsidRPr="008C320F">
              <w:rPr>
                <w:rFonts w:ascii="Times New Roman" w:eastAsia="Times New Roman" w:hAnsi="Times New Roman"/>
                <w:color w:val="000000"/>
                <w:sz w:val="28"/>
                <w:szCs w:val="28"/>
                <w:lang w:eastAsia="ru-RU"/>
              </w:rPr>
              <w:t>/Гкал</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C63E53"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23,08</w:t>
            </w:r>
          </w:p>
        </w:tc>
      </w:tr>
      <w:tr w:rsidR="008C320F" w:rsidRPr="008C320F" w:rsidTr="008C320F">
        <w:trPr>
          <w:trHeight w:val="1140"/>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9635B2">
            <w:pPr>
              <w:spacing w:after="0" w:line="240" w:lineRule="auto"/>
              <w:jc w:val="both"/>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 xml:space="preserve">Удельный расход топлива на </w:t>
            </w:r>
            <w:r w:rsidR="009635B2">
              <w:rPr>
                <w:rFonts w:ascii="Times New Roman" w:eastAsia="Times New Roman" w:hAnsi="Times New Roman"/>
                <w:color w:val="000000"/>
                <w:sz w:val="28"/>
                <w:szCs w:val="28"/>
                <w:lang w:eastAsia="ru-RU"/>
              </w:rPr>
              <w:t>отпуск в сеть</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 xml:space="preserve">кг. </w:t>
            </w:r>
            <w:proofErr w:type="spellStart"/>
            <w:r w:rsidRPr="008C320F">
              <w:rPr>
                <w:rFonts w:ascii="Times New Roman" w:eastAsia="Times New Roman" w:hAnsi="Times New Roman"/>
                <w:color w:val="000000"/>
                <w:sz w:val="28"/>
                <w:szCs w:val="28"/>
                <w:lang w:eastAsia="ru-RU"/>
              </w:rPr>
              <w:t>у</w:t>
            </w:r>
            <w:proofErr w:type="gramStart"/>
            <w:r w:rsidRPr="008C320F">
              <w:rPr>
                <w:rFonts w:ascii="Times New Roman" w:eastAsia="Times New Roman" w:hAnsi="Times New Roman"/>
                <w:color w:val="000000"/>
                <w:sz w:val="28"/>
                <w:szCs w:val="28"/>
                <w:lang w:eastAsia="ru-RU"/>
              </w:rPr>
              <w:t>.т</w:t>
            </w:r>
            <w:proofErr w:type="spellEnd"/>
            <w:proofErr w:type="gramEnd"/>
            <w:r w:rsidRPr="008C320F">
              <w:rPr>
                <w:rFonts w:ascii="Times New Roman" w:eastAsia="Times New Roman" w:hAnsi="Times New Roman"/>
                <w:color w:val="000000"/>
                <w:sz w:val="28"/>
                <w:szCs w:val="28"/>
                <w:lang w:eastAsia="ru-RU"/>
              </w:rPr>
              <w:t>/Гкал</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B56BA1" w:rsidP="00510A52">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155,0</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C63E53"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161,8</w:t>
            </w:r>
            <w:r w:rsidR="008C320F" w:rsidRPr="008C320F">
              <w:rPr>
                <w:rFonts w:ascii="Times New Roman" w:eastAsia="Times New Roman" w:hAnsi="Times New Roman"/>
                <w:color w:val="000000"/>
                <w:sz w:val="28"/>
                <w:szCs w:val="28"/>
                <w:lang w:eastAsia="ru-RU"/>
              </w:rPr>
              <w:t> </w:t>
            </w:r>
          </w:p>
        </w:tc>
      </w:tr>
      <w:tr w:rsidR="008C320F" w:rsidRPr="008C320F" w:rsidTr="008C320F">
        <w:trPr>
          <w:trHeight w:val="1140"/>
        </w:trPr>
        <w:tc>
          <w:tcPr>
            <w:tcW w:w="1250" w:type="pct"/>
            <w:tcBorders>
              <w:top w:val="nil"/>
              <w:left w:val="single" w:sz="8" w:space="0" w:color="auto"/>
              <w:bottom w:val="single" w:sz="8" w:space="0" w:color="auto"/>
              <w:right w:val="single" w:sz="8" w:space="0" w:color="auto"/>
            </w:tcBorders>
            <w:shd w:val="clear" w:color="auto" w:fill="auto"/>
            <w:vAlign w:val="center"/>
          </w:tcPr>
          <w:p w:rsidR="008C320F" w:rsidRPr="008C320F" w:rsidRDefault="008C320F" w:rsidP="008C320F">
            <w:pPr>
              <w:spacing w:after="0" w:line="240" w:lineRule="auto"/>
              <w:jc w:val="both"/>
              <w:rPr>
                <w:rFonts w:ascii="Times New Roman" w:eastAsia="Times New Roman" w:hAnsi="Times New Roman"/>
                <w:color w:val="000000"/>
                <w:sz w:val="28"/>
                <w:szCs w:val="28"/>
                <w:highlight w:val="yellow"/>
                <w:lang w:eastAsia="ru-RU"/>
              </w:rPr>
            </w:pPr>
            <w:r w:rsidRPr="008C320F">
              <w:rPr>
                <w:rFonts w:ascii="Times New Roman" w:eastAsia="Times New Roman" w:hAnsi="Times New Roman"/>
                <w:color w:val="000000"/>
                <w:sz w:val="28"/>
                <w:szCs w:val="28"/>
                <w:lang w:eastAsia="ru-RU"/>
              </w:rPr>
              <w:t>Тепловые потери в тепловых сетях</w:t>
            </w:r>
          </w:p>
        </w:tc>
        <w:tc>
          <w:tcPr>
            <w:tcW w:w="1250" w:type="pct"/>
            <w:tcBorders>
              <w:top w:val="nil"/>
              <w:left w:val="nil"/>
              <w:bottom w:val="single" w:sz="8" w:space="0" w:color="auto"/>
              <w:right w:val="single" w:sz="8" w:space="0" w:color="auto"/>
            </w:tcBorders>
            <w:shd w:val="clear" w:color="auto" w:fill="auto"/>
            <w:vAlign w:val="center"/>
          </w:tcPr>
          <w:p w:rsidR="008C320F" w:rsidRPr="008C320F" w:rsidRDefault="008C320F" w:rsidP="008C320F">
            <w:pPr>
              <w:spacing w:after="0" w:line="240" w:lineRule="auto"/>
              <w:jc w:val="center"/>
              <w:rPr>
                <w:rFonts w:ascii="Times New Roman" w:eastAsia="Times New Roman" w:hAnsi="Times New Roman"/>
                <w:color w:val="000000"/>
                <w:sz w:val="28"/>
                <w:szCs w:val="28"/>
                <w:highlight w:val="yellow"/>
                <w:lang w:eastAsia="ru-RU"/>
              </w:rPr>
            </w:pPr>
            <w:r w:rsidRPr="008C320F">
              <w:rPr>
                <w:rFonts w:ascii="Times New Roman" w:eastAsia="Times New Roman" w:hAnsi="Times New Roman"/>
                <w:color w:val="000000"/>
                <w:sz w:val="28"/>
                <w:szCs w:val="28"/>
                <w:lang w:eastAsia="ru-RU"/>
              </w:rPr>
              <w:t>Гкал/год</w:t>
            </w:r>
          </w:p>
        </w:tc>
        <w:tc>
          <w:tcPr>
            <w:tcW w:w="1250" w:type="pct"/>
            <w:tcBorders>
              <w:top w:val="nil"/>
              <w:left w:val="nil"/>
              <w:bottom w:val="single" w:sz="8" w:space="0" w:color="auto"/>
              <w:right w:val="single" w:sz="8" w:space="0" w:color="auto"/>
            </w:tcBorders>
            <w:shd w:val="clear" w:color="auto" w:fill="auto"/>
            <w:vAlign w:val="center"/>
          </w:tcPr>
          <w:p w:rsidR="008C320F" w:rsidRPr="008C320F" w:rsidRDefault="00B56BA1"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1059,11</w:t>
            </w:r>
          </w:p>
        </w:tc>
        <w:tc>
          <w:tcPr>
            <w:tcW w:w="1250" w:type="pct"/>
            <w:tcBorders>
              <w:top w:val="nil"/>
              <w:left w:val="nil"/>
              <w:bottom w:val="single" w:sz="8" w:space="0" w:color="auto"/>
              <w:right w:val="single" w:sz="8" w:space="0" w:color="auto"/>
            </w:tcBorders>
            <w:shd w:val="clear" w:color="auto" w:fill="auto"/>
            <w:vAlign w:val="center"/>
          </w:tcPr>
          <w:p w:rsidR="008C320F" w:rsidRPr="008C320F" w:rsidRDefault="00C63E53" w:rsidP="00510A52">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2094,686</w:t>
            </w:r>
          </w:p>
        </w:tc>
      </w:tr>
      <w:tr w:rsidR="008C320F" w:rsidRPr="008C320F" w:rsidTr="009635B2">
        <w:trPr>
          <w:trHeight w:val="765"/>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both"/>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Полезный отпуск из тепловой сети</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Гкал</w:t>
            </w:r>
          </w:p>
        </w:tc>
        <w:tc>
          <w:tcPr>
            <w:tcW w:w="1250" w:type="pct"/>
            <w:tcBorders>
              <w:top w:val="nil"/>
              <w:left w:val="nil"/>
              <w:bottom w:val="single" w:sz="8" w:space="0" w:color="auto"/>
              <w:right w:val="single" w:sz="8" w:space="0" w:color="auto"/>
            </w:tcBorders>
            <w:shd w:val="clear" w:color="auto" w:fill="auto"/>
            <w:vAlign w:val="center"/>
          </w:tcPr>
          <w:p w:rsidR="008C320F" w:rsidRPr="009635B2" w:rsidRDefault="00B56BA1"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5056,427</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C63E53"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5339,508</w:t>
            </w:r>
          </w:p>
        </w:tc>
      </w:tr>
      <w:tr w:rsidR="008C320F" w:rsidRPr="008C320F" w:rsidTr="009635B2">
        <w:trPr>
          <w:trHeight w:val="765"/>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both"/>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собственное потребление:</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Гкал</w:t>
            </w:r>
          </w:p>
        </w:tc>
        <w:tc>
          <w:tcPr>
            <w:tcW w:w="1250" w:type="pct"/>
            <w:tcBorders>
              <w:top w:val="nil"/>
              <w:left w:val="nil"/>
              <w:bottom w:val="single" w:sz="8" w:space="0" w:color="auto"/>
              <w:right w:val="single" w:sz="8" w:space="0" w:color="auto"/>
            </w:tcBorders>
            <w:shd w:val="clear" w:color="auto" w:fill="auto"/>
            <w:vAlign w:val="center"/>
          </w:tcPr>
          <w:p w:rsidR="008C320F" w:rsidRPr="009635B2" w:rsidRDefault="00B56BA1" w:rsidP="00B56BA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260,37</w:t>
            </w:r>
          </w:p>
        </w:tc>
        <w:tc>
          <w:tcPr>
            <w:tcW w:w="1250" w:type="pct"/>
            <w:tcBorders>
              <w:top w:val="nil"/>
              <w:left w:val="nil"/>
              <w:bottom w:val="single" w:sz="8" w:space="0" w:color="auto"/>
              <w:right w:val="single" w:sz="8" w:space="0" w:color="auto"/>
            </w:tcBorders>
            <w:shd w:val="clear" w:color="auto" w:fill="auto"/>
            <w:vAlign w:val="center"/>
          </w:tcPr>
          <w:p w:rsidR="008C320F" w:rsidRPr="008C320F" w:rsidRDefault="00C63E53"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280,83</w:t>
            </w:r>
          </w:p>
        </w:tc>
      </w:tr>
      <w:tr w:rsidR="008C320F" w:rsidRPr="008C320F" w:rsidTr="00100B0E">
        <w:trPr>
          <w:trHeight w:val="1140"/>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both"/>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 xml:space="preserve">Полезный отпуск конечным потребителям, в </w:t>
            </w:r>
            <w:proofErr w:type="spellStart"/>
            <w:r w:rsidRPr="008C320F">
              <w:rPr>
                <w:rFonts w:ascii="Times New Roman" w:eastAsia="Times New Roman" w:hAnsi="Times New Roman"/>
                <w:color w:val="000000"/>
                <w:sz w:val="28"/>
                <w:szCs w:val="28"/>
                <w:lang w:eastAsia="ru-RU"/>
              </w:rPr>
              <w:t>т.ч</w:t>
            </w:r>
            <w:proofErr w:type="spellEnd"/>
            <w:r w:rsidRPr="008C320F">
              <w:rPr>
                <w:rFonts w:ascii="Times New Roman" w:eastAsia="Times New Roman" w:hAnsi="Times New Roman"/>
                <w:color w:val="000000"/>
                <w:sz w:val="28"/>
                <w:szCs w:val="28"/>
                <w:lang w:eastAsia="ru-RU"/>
              </w:rPr>
              <w:t>.:</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 </w:t>
            </w:r>
            <w:r w:rsidR="00510A52" w:rsidRPr="008C320F">
              <w:rPr>
                <w:rFonts w:ascii="Times New Roman" w:eastAsia="Times New Roman" w:hAnsi="Times New Roman"/>
                <w:color w:val="000000"/>
                <w:sz w:val="28"/>
                <w:szCs w:val="28"/>
                <w:lang w:eastAsia="ru-RU"/>
              </w:rPr>
              <w:t>Гкал</w:t>
            </w:r>
          </w:p>
        </w:tc>
        <w:tc>
          <w:tcPr>
            <w:tcW w:w="1250" w:type="pct"/>
            <w:tcBorders>
              <w:top w:val="nil"/>
              <w:left w:val="nil"/>
              <w:bottom w:val="single" w:sz="8" w:space="0" w:color="auto"/>
              <w:right w:val="single" w:sz="8" w:space="0" w:color="auto"/>
            </w:tcBorders>
            <w:shd w:val="clear" w:color="auto" w:fill="auto"/>
            <w:vAlign w:val="center"/>
            <w:hideMark/>
          </w:tcPr>
          <w:p w:rsidR="008C320F" w:rsidRPr="009635B2" w:rsidRDefault="00B56BA1"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4796,057</w:t>
            </w:r>
          </w:p>
        </w:tc>
        <w:tc>
          <w:tcPr>
            <w:tcW w:w="1250" w:type="pct"/>
            <w:tcBorders>
              <w:top w:val="nil"/>
              <w:left w:val="nil"/>
              <w:bottom w:val="single" w:sz="8" w:space="0" w:color="auto"/>
              <w:right w:val="single" w:sz="8" w:space="0" w:color="auto"/>
            </w:tcBorders>
            <w:shd w:val="clear" w:color="auto" w:fill="auto"/>
            <w:vAlign w:val="center"/>
          </w:tcPr>
          <w:p w:rsidR="008C320F" w:rsidRPr="008C320F" w:rsidRDefault="00C63E53"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5058,678</w:t>
            </w:r>
          </w:p>
        </w:tc>
      </w:tr>
      <w:tr w:rsidR="008C320F" w:rsidRPr="008C320F" w:rsidTr="009635B2">
        <w:trPr>
          <w:trHeight w:val="390"/>
        </w:trPr>
        <w:tc>
          <w:tcPr>
            <w:tcW w:w="1250" w:type="pct"/>
            <w:tcBorders>
              <w:top w:val="nil"/>
              <w:left w:val="single" w:sz="8" w:space="0" w:color="auto"/>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both"/>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население:</w:t>
            </w:r>
          </w:p>
        </w:tc>
        <w:tc>
          <w:tcPr>
            <w:tcW w:w="1250" w:type="pct"/>
            <w:tcBorders>
              <w:top w:val="nil"/>
              <w:left w:val="nil"/>
              <w:bottom w:val="single" w:sz="8" w:space="0" w:color="auto"/>
              <w:right w:val="single" w:sz="8" w:space="0" w:color="auto"/>
            </w:tcBorders>
            <w:shd w:val="clear" w:color="auto" w:fill="auto"/>
            <w:vAlign w:val="center"/>
            <w:hideMark/>
          </w:tcPr>
          <w:p w:rsidR="008C320F" w:rsidRPr="008C320F" w:rsidRDefault="008C320F" w:rsidP="008C320F">
            <w:pPr>
              <w:spacing w:after="0" w:line="240" w:lineRule="auto"/>
              <w:jc w:val="center"/>
              <w:rPr>
                <w:rFonts w:ascii="Times New Roman" w:eastAsia="Times New Roman" w:hAnsi="Times New Roman"/>
                <w:color w:val="000000"/>
                <w:sz w:val="28"/>
                <w:szCs w:val="28"/>
                <w:lang w:eastAsia="ru-RU"/>
              </w:rPr>
            </w:pPr>
            <w:r w:rsidRPr="008C320F">
              <w:rPr>
                <w:rFonts w:ascii="Times New Roman" w:eastAsia="Times New Roman" w:hAnsi="Times New Roman"/>
                <w:color w:val="000000"/>
                <w:sz w:val="28"/>
                <w:szCs w:val="28"/>
                <w:lang w:eastAsia="ru-RU"/>
              </w:rPr>
              <w:t>Гкал</w:t>
            </w:r>
          </w:p>
        </w:tc>
        <w:tc>
          <w:tcPr>
            <w:tcW w:w="1250" w:type="pct"/>
            <w:tcBorders>
              <w:top w:val="nil"/>
              <w:left w:val="nil"/>
              <w:bottom w:val="single" w:sz="8" w:space="0" w:color="auto"/>
              <w:right w:val="single" w:sz="8" w:space="0" w:color="auto"/>
            </w:tcBorders>
            <w:shd w:val="clear" w:color="auto" w:fill="auto"/>
            <w:vAlign w:val="center"/>
            <w:hideMark/>
          </w:tcPr>
          <w:p w:rsidR="008C320F" w:rsidRPr="009635B2" w:rsidRDefault="00B56BA1"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2840,49</w:t>
            </w:r>
          </w:p>
        </w:tc>
        <w:tc>
          <w:tcPr>
            <w:tcW w:w="1250" w:type="pct"/>
            <w:tcBorders>
              <w:top w:val="nil"/>
              <w:left w:val="nil"/>
              <w:bottom w:val="single" w:sz="8" w:space="0" w:color="auto"/>
              <w:right w:val="single" w:sz="8" w:space="0" w:color="auto"/>
            </w:tcBorders>
            <w:shd w:val="clear" w:color="auto" w:fill="auto"/>
            <w:vAlign w:val="center"/>
          </w:tcPr>
          <w:p w:rsidR="008C320F" w:rsidRPr="008C320F" w:rsidRDefault="00C63E53" w:rsidP="008C320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2840,488</w:t>
            </w:r>
          </w:p>
        </w:tc>
      </w:tr>
    </w:tbl>
    <w:p w:rsidR="0005783F" w:rsidRPr="005E4032" w:rsidRDefault="0005783F" w:rsidP="0005783F">
      <w:pPr>
        <w:spacing w:before="60" w:after="60"/>
        <w:jc w:val="both"/>
        <w:rPr>
          <w:rFonts w:ascii="Times New Roman" w:hAnsi="Times New Roman"/>
          <w:color w:val="000000" w:themeColor="text1"/>
          <w:sz w:val="28"/>
          <w:szCs w:val="28"/>
          <w:highlight w:val="yellow"/>
        </w:rPr>
      </w:pPr>
    </w:p>
    <w:p w:rsidR="00950DF4" w:rsidRPr="00753144" w:rsidRDefault="00950DF4" w:rsidP="00F95BC6">
      <w:pPr>
        <w:pStyle w:val="3"/>
        <w:jc w:val="center"/>
      </w:pPr>
      <w:r w:rsidRPr="00753144">
        <w:t>1.4. Экологическая обстановка:</w:t>
      </w:r>
    </w:p>
    <w:p w:rsidR="00950DF4" w:rsidRPr="00753144" w:rsidRDefault="00950DF4" w:rsidP="00950DF4">
      <w:pPr>
        <w:spacing w:before="60" w:after="60"/>
        <w:jc w:val="both"/>
        <w:rPr>
          <w:rFonts w:ascii="Times New Roman" w:hAnsi="Times New Roman"/>
          <w:color w:val="000000" w:themeColor="text1"/>
          <w:sz w:val="28"/>
          <w:szCs w:val="28"/>
        </w:rPr>
      </w:pPr>
      <w:r w:rsidRPr="00753144">
        <w:rPr>
          <w:rFonts w:ascii="Times New Roman" w:hAnsi="Times New Roman"/>
          <w:color w:val="000000" w:themeColor="text1"/>
          <w:sz w:val="28"/>
          <w:szCs w:val="28"/>
        </w:rPr>
        <w:t>- уровень выбросов загрязняющих веществ в соответствии с ПДК в последнем отчетном периоде: замеры не проводились</w:t>
      </w:r>
    </w:p>
    <w:p w:rsidR="00950DF4" w:rsidRDefault="00950DF4" w:rsidP="00950DF4">
      <w:pPr>
        <w:spacing w:before="60" w:after="60"/>
        <w:jc w:val="both"/>
        <w:rPr>
          <w:rFonts w:ascii="Times New Roman" w:hAnsi="Times New Roman"/>
          <w:color w:val="000000" w:themeColor="text1"/>
          <w:sz w:val="28"/>
          <w:szCs w:val="28"/>
        </w:rPr>
      </w:pPr>
      <w:r w:rsidRPr="00753144">
        <w:rPr>
          <w:rFonts w:ascii="Times New Roman" w:hAnsi="Times New Roman"/>
          <w:color w:val="000000" w:themeColor="text1"/>
          <w:sz w:val="28"/>
          <w:szCs w:val="28"/>
        </w:rPr>
        <w:t>- уровень износа системы очистки дымовых газов: система очистки дымовых газов отсутствует.</w:t>
      </w:r>
    </w:p>
    <w:p w:rsidR="0005783F" w:rsidRPr="0005783F" w:rsidRDefault="005E4032" w:rsidP="0005783F">
      <w:pPr>
        <w:pStyle w:val="2"/>
        <w:jc w:val="center"/>
        <w:rPr>
          <w:rFonts w:ascii="Times New Roman" w:hAnsi="Times New Roman" w:cs="Times New Roman"/>
          <w:sz w:val="28"/>
        </w:rPr>
      </w:pPr>
      <w:r>
        <w:rPr>
          <w:rFonts w:ascii="Times New Roman" w:hAnsi="Times New Roman" w:cs="Times New Roman"/>
          <w:sz w:val="28"/>
        </w:rPr>
        <w:t>2</w:t>
      </w:r>
      <w:r w:rsidR="0005783F" w:rsidRPr="0005783F">
        <w:rPr>
          <w:rFonts w:ascii="Times New Roman" w:hAnsi="Times New Roman" w:cs="Times New Roman"/>
          <w:sz w:val="28"/>
        </w:rPr>
        <w:t xml:space="preserve"> </w:t>
      </w:r>
      <w:r w:rsidR="0005783F">
        <w:rPr>
          <w:rFonts w:ascii="Times New Roman" w:hAnsi="Times New Roman" w:cs="Times New Roman"/>
          <w:sz w:val="28"/>
        </w:rPr>
        <w:t>. Т</w:t>
      </w:r>
      <w:r w:rsidR="0005783F" w:rsidRPr="0005783F">
        <w:rPr>
          <w:rFonts w:ascii="Times New Roman" w:hAnsi="Times New Roman" w:cs="Times New Roman"/>
          <w:sz w:val="28"/>
        </w:rPr>
        <w:t>ехническая инвентаризация имущества</w:t>
      </w:r>
      <w:r w:rsidR="00A55E00">
        <w:rPr>
          <w:rFonts w:ascii="Times New Roman" w:hAnsi="Times New Roman" w:cs="Times New Roman"/>
          <w:sz w:val="28"/>
        </w:rPr>
        <w:t xml:space="preserve"> </w:t>
      </w:r>
    </w:p>
    <w:p w:rsidR="0005783F" w:rsidRDefault="0005783F" w:rsidP="00DA0881">
      <w:pPr>
        <w:rPr>
          <w:rFonts w:ascii="Arial" w:hAnsi="Arial" w:cs="Arial"/>
          <w:color w:val="000000"/>
          <w:sz w:val="21"/>
          <w:szCs w:val="21"/>
          <w:shd w:val="clear" w:color="auto" w:fill="FFFFFF"/>
        </w:rPr>
      </w:pPr>
    </w:p>
    <w:p w:rsidR="0005783F" w:rsidRPr="0005783F" w:rsidRDefault="0005783F" w:rsidP="0005783F">
      <w:pPr>
        <w:pStyle w:val="3"/>
        <w:jc w:val="right"/>
      </w:pPr>
      <w:r>
        <w:t xml:space="preserve">2.1 </w:t>
      </w:r>
      <w:r w:rsidRPr="0005783F">
        <w:t>натурное обследование месторасположения объектов и определение основных технических параметров</w:t>
      </w:r>
    </w:p>
    <w:p w:rsidR="00A664A0" w:rsidRDefault="00A664A0" w:rsidP="00DA0881">
      <w:pPr>
        <w:rPr>
          <w:rFonts w:ascii="Arial" w:hAnsi="Arial" w:cs="Arial"/>
          <w:color w:val="000000"/>
          <w:sz w:val="21"/>
          <w:szCs w:val="21"/>
          <w:shd w:val="clear" w:color="auto" w:fill="FFFFFF"/>
        </w:rPr>
      </w:pPr>
    </w:p>
    <w:p w:rsidR="005F31CF" w:rsidRDefault="005F31CF" w:rsidP="00D7742C">
      <w:pPr>
        <w:ind w:firstLine="708"/>
        <w:jc w:val="both"/>
        <w:rPr>
          <w:rFonts w:ascii="Times New Roman" w:eastAsia="Times New Roman" w:hAnsi="Times New Roman"/>
          <w:color w:val="000000" w:themeColor="text1"/>
          <w:sz w:val="28"/>
          <w:szCs w:val="28"/>
          <w:lang w:eastAsia="ru-RU"/>
        </w:rPr>
      </w:pPr>
      <w:r w:rsidRPr="005F31CF">
        <w:rPr>
          <w:rFonts w:ascii="Times New Roman" w:eastAsia="Times New Roman" w:hAnsi="Times New Roman"/>
          <w:color w:val="000000" w:themeColor="text1"/>
          <w:sz w:val="28"/>
          <w:szCs w:val="28"/>
          <w:lang w:eastAsia="ru-RU"/>
        </w:rPr>
        <w:t>По результатам натурно</w:t>
      </w:r>
      <w:r>
        <w:rPr>
          <w:rFonts w:ascii="Times New Roman" w:eastAsia="Times New Roman" w:hAnsi="Times New Roman"/>
          <w:color w:val="000000" w:themeColor="text1"/>
          <w:sz w:val="28"/>
          <w:szCs w:val="28"/>
          <w:lang w:eastAsia="ru-RU"/>
        </w:rPr>
        <w:t>го</w:t>
      </w:r>
      <w:r w:rsidRPr="005F31CF">
        <w:rPr>
          <w:rFonts w:ascii="Times New Roman" w:eastAsia="Times New Roman" w:hAnsi="Times New Roman"/>
          <w:color w:val="000000" w:themeColor="text1"/>
          <w:sz w:val="28"/>
          <w:szCs w:val="28"/>
          <w:lang w:eastAsia="ru-RU"/>
        </w:rPr>
        <w:t xml:space="preserve"> обследовани</w:t>
      </w:r>
      <w:r>
        <w:rPr>
          <w:rFonts w:ascii="Times New Roman" w:eastAsia="Times New Roman" w:hAnsi="Times New Roman"/>
          <w:color w:val="000000" w:themeColor="text1"/>
          <w:sz w:val="28"/>
          <w:szCs w:val="28"/>
          <w:lang w:eastAsia="ru-RU"/>
        </w:rPr>
        <w:t>я</w:t>
      </w:r>
      <w:r w:rsidRPr="005F31CF">
        <w:rPr>
          <w:rFonts w:ascii="Times New Roman" w:eastAsia="Times New Roman" w:hAnsi="Times New Roman"/>
          <w:color w:val="000000" w:themeColor="text1"/>
          <w:sz w:val="28"/>
          <w:szCs w:val="28"/>
          <w:lang w:eastAsia="ru-RU"/>
        </w:rPr>
        <w:t xml:space="preserve"> месторасположения объектов</w:t>
      </w:r>
      <w:r>
        <w:rPr>
          <w:rFonts w:ascii="Times New Roman" w:eastAsia="Times New Roman" w:hAnsi="Times New Roman"/>
          <w:color w:val="000000" w:themeColor="text1"/>
          <w:sz w:val="28"/>
          <w:szCs w:val="28"/>
          <w:lang w:eastAsia="ru-RU"/>
        </w:rPr>
        <w:t xml:space="preserve"> и их </w:t>
      </w:r>
      <w:r w:rsidRPr="005F31CF">
        <w:rPr>
          <w:rFonts w:ascii="Times New Roman" w:eastAsia="Times New Roman" w:hAnsi="Times New Roman"/>
          <w:color w:val="000000" w:themeColor="text1"/>
          <w:sz w:val="28"/>
          <w:szCs w:val="28"/>
          <w:lang w:eastAsia="ru-RU"/>
        </w:rPr>
        <w:t>технических параметров по каждому инвентаризационному объекту</w:t>
      </w:r>
      <w:r>
        <w:rPr>
          <w:rFonts w:ascii="Times New Roman" w:eastAsia="Times New Roman" w:hAnsi="Times New Roman"/>
          <w:color w:val="000000" w:themeColor="text1"/>
          <w:sz w:val="28"/>
          <w:szCs w:val="28"/>
          <w:lang w:eastAsia="ru-RU"/>
        </w:rPr>
        <w:t xml:space="preserve"> выявлено, </w:t>
      </w:r>
      <w:r>
        <w:rPr>
          <w:rFonts w:ascii="Times New Roman" w:eastAsia="Times New Roman" w:hAnsi="Times New Roman"/>
          <w:color w:val="000000" w:themeColor="text1"/>
          <w:sz w:val="28"/>
          <w:szCs w:val="28"/>
          <w:lang w:eastAsia="ru-RU"/>
        </w:rPr>
        <w:lastRenderedPageBreak/>
        <w:t>что источник тепло</w:t>
      </w:r>
      <w:r w:rsidR="00A23DB2">
        <w:rPr>
          <w:rFonts w:ascii="Times New Roman" w:eastAsia="Times New Roman" w:hAnsi="Times New Roman"/>
          <w:color w:val="000000" w:themeColor="text1"/>
          <w:sz w:val="28"/>
          <w:szCs w:val="28"/>
          <w:lang w:eastAsia="ru-RU"/>
        </w:rPr>
        <w:t>снабжения фактически расположен</w:t>
      </w:r>
      <w:r>
        <w:rPr>
          <w:rFonts w:ascii="Times New Roman" w:eastAsia="Times New Roman" w:hAnsi="Times New Roman"/>
          <w:color w:val="000000" w:themeColor="text1"/>
          <w:sz w:val="28"/>
          <w:szCs w:val="28"/>
          <w:lang w:eastAsia="ru-RU"/>
        </w:rPr>
        <w:t xml:space="preserve"> по </w:t>
      </w:r>
      <w:r w:rsidR="00231349">
        <w:rPr>
          <w:rFonts w:ascii="Times New Roman" w:eastAsia="Times New Roman" w:hAnsi="Times New Roman"/>
          <w:color w:val="000000" w:themeColor="text1"/>
          <w:sz w:val="28"/>
          <w:szCs w:val="28"/>
          <w:lang w:eastAsia="ru-RU"/>
        </w:rPr>
        <w:t>а</w:t>
      </w:r>
      <w:r w:rsidR="00510A52">
        <w:rPr>
          <w:rFonts w:ascii="Times New Roman" w:eastAsia="Times New Roman" w:hAnsi="Times New Roman"/>
          <w:color w:val="000000" w:themeColor="text1"/>
          <w:sz w:val="28"/>
          <w:szCs w:val="28"/>
          <w:lang w:eastAsia="ru-RU"/>
        </w:rPr>
        <w:t>дрес</w:t>
      </w:r>
      <w:r w:rsidR="00A23DB2">
        <w:rPr>
          <w:rFonts w:ascii="Times New Roman" w:eastAsia="Times New Roman" w:hAnsi="Times New Roman"/>
          <w:color w:val="000000" w:themeColor="text1"/>
          <w:sz w:val="28"/>
          <w:szCs w:val="28"/>
          <w:lang w:eastAsia="ru-RU"/>
        </w:rPr>
        <w:t>у</w:t>
      </w:r>
      <w:r w:rsidR="00510A52">
        <w:rPr>
          <w:rFonts w:ascii="Times New Roman" w:eastAsia="Times New Roman" w:hAnsi="Times New Roman"/>
          <w:color w:val="000000" w:themeColor="text1"/>
          <w:sz w:val="28"/>
          <w:szCs w:val="28"/>
          <w:lang w:eastAsia="ru-RU"/>
        </w:rPr>
        <w:t>, указанн</w:t>
      </w:r>
      <w:r w:rsidR="00A23DB2">
        <w:rPr>
          <w:rFonts w:ascii="Times New Roman" w:eastAsia="Times New Roman" w:hAnsi="Times New Roman"/>
          <w:color w:val="000000" w:themeColor="text1"/>
          <w:sz w:val="28"/>
          <w:szCs w:val="28"/>
          <w:lang w:eastAsia="ru-RU"/>
        </w:rPr>
        <w:t>ому</w:t>
      </w:r>
      <w:r w:rsidR="00510A52">
        <w:rPr>
          <w:rFonts w:ascii="Times New Roman" w:eastAsia="Times New Roman" w:hAnsi="Times New Roman"/>
          <w:color w:val="000000" w:themeColor="text1"/>
          <w:sz w:val="28"/>
          <w:szCs w:val="28"/>
          <w:lang w:eastAsia="ru-RU"/>
        </w:rPr>
        <w:t xml:space="preserve"> в разделе </w:t>
      </w:r>
      <w:r>
        <w:rPr>
          <w:rFonts w:ascii="Times New Roman" w:eastAsia="Times New Roman" w:hAnsi="Times New Roman"/>
          <w:color w:val="000000" w:themeColor="text1"/>
          <w:sz w:val="28"/>
          <w:szCs w:val="28"/>
          <w:lang w:eastAsia="ru-RU"/>
        </w:rPr>
        <w:t>I «</w:t>
      </w:r>
      <w:r w:rsidRPr="005F31CF">
        <w:rPr>
          <w:rFonts w:ascii="Times New Roman" w:eastAsia="Times New Roman" w:hAnsi="Times New Roman"/>
          <w:color w:val="000000" w:themeColor="text1"/>
          <w:sz w:val="28"/>
          <w:szCs w:val="28"/>
          <w:lang w:eastAsia="ru-RU"/>
        </w:rPr>
        <w:t>Перечень объектов, в отношении которых было проведено техническое</w:t>
      </w:r>
      <w:r>
        <w:rPr>
          <w:rFonts w:ascii="Times New Roman" w:eastAsia="Times New Roman" w:hAnsi="Times New Roman"/>
          <w:color w:val="000000" w:themeColor="text1"/>
          <w:sz w:val="28"/>
          <w:szCs w:val="28"/>
          <w:lang w:eastAsia="ru-RU"/>
        </w:rPr>
        <w:t xml:space="preserve"> </w:t>
      </w:r>
      <w:r w:rsidRPr="005F31CF">
        <w:rPr>
          <w:rFonts w:ascii="Times New Roman" w:eastAsia="Times New Roman" w:hAnsi="Times New Roman"/>
          <w:color w:val="000000" w:themeColor="text1"/>
          <w:sz w:val="28"/>
          <w:szCs w:val="28"/>
          <w:lang w:eastAsia="ru-RU"/>
        </w:rPr>
        <w:t>обследование</w:t>
      </w:r>
      <w:r>
        <w:rPr>
          <w:rFonts w:ascii="Times New Roman" w:eastAsia="Times New Roman" w:hAnsi="Times New Roman"/>
          <w:color w:val="000000" w:themeColor="text1"/>
          <w:sz w:val="28"/>
          <w:szCs w:val="28"/>
          <w:lang w:eastAsia="ru-RU"/>
        </w:rPr>
        <w:t>»</w:t>
      </w:r>
      <w:r w:rsidR="00231349">
        <w:rPr>
          <w:rFonts w:ascii="Times New Roman" w:eastAsia="Times New Roman" w:hAnsi="Times New Roman"/>
          <w:color w:val="000000" w:themeColor="text1"/>
          <w:sz w:val="28"/>
          <w:szCs w:val="28"/>
          <w:lang w:eastAsia="ru-RU"/>
        </w:rPr>
        <w:t>, а перечень используемого оборудования котельн</w:t>
      </w:r>
      <w:r w:rsidR="00A23DB2">
        <w:rPr>
          <w:rFonts w:ascii="Times New Roman" w:eastAsia="Times New Roman" w:hAnsi="Times New Roman"/>
          <w:color w:val="000000" w:themeColor="text1"/>
          <w:sz w:val="28"/>
          <w:szCs w:val="28"/>
          <w:lang w:eastAsia="ru-RU"/>
        </w:rPr>
        <w:t>ой</w:t>
      </w:r>
      <w:r w:rsidR="00231349">
        <w:rPr>
          <w:rFonts w:ascii="Times New Roman" w:eastAsia="Times New Roman" w:hAnsi="Times New Roman"/>
          <w:color w:val="000000" w:themeColor="text1"/>
          <w:sz w:val="28"/>
          <w:szCs w:val="28"/>
          <w:lang w:eastAsia="ru-RU"/>
        </w:rPr>
        <w:t xml:space="preserve"> и тепловых </w:t>
      </w:r>
      <w:r w:rsidR="00510A52">
        <w:rPr>
          <w:rFonts w:ascii="Times New Roman" w:eastAsia="Times New Roman" w:hAnsi="Times New Roman"/>
          <w:color w:val="000000" w:themeColor="text1"/>
          <w:sz w:val="28"/>
          <w:szCs w:val="28"/>
          <w:lang w:eastAsia="ru-RU"/>
        </w:rPr>
        <w:t>сетей соответствуют пунктам 1.1</w:t>
      </w:r>
      <w:r w:rsidR="00231349">
        <w:rPr>
          <w:rFonts w:ascii="Times New Roman" w:eastAsia="Times New Roman" w:hAnsi="Times New Roman"/>
          <w:color w:val="000000" w:themeColor="text1"/>
          <w:sz w:val="28"/>
          <w:szCs w:val="28"/>
          <w:lang w:eastAsia="ru-RU"/>
        </w:rPr>
        <w:t>-1.3 настоящего отчета</w:t>
      </w:r>
      <w:r>
        <w:rPr>
          <w:rFonts w:ascii="Times New Roman" w:eastAsia="Times New Roman" w:hAnsi="Times New Roman"/>
          <w:color w:val="000000" w:themeColor="text1"/>
          <w:sz w:val="28"/>
          <w:szCs w:val="28"/>
          <w:lang w:eastAsia="ru-RU"/>
        </w:rPr>
        <w:t xml:space="preserve">. </w:t>
      </w:r>
    </w:p>
    <w:tbl>
      <w:tblPr>
        <w:tblW w:w="5000" w:type="pct"/>
        <w:tblLook w:val="04A0" w:firstRow="1" w:lastRow="0" w:firstColumn="1" w:lastColumn="0" w:noHBand="0" w:noVBand="1"/>
      </w:tblPr>
      <w:tblGrid>
        <w:gridCol w:w="3381"/>
        <w:gridCol w:w="3378"/>
        <w:gridCol w:w="3378"/>
      </w:tblGrid>
      <w:tr w:rsidR="00C645CF" w:rsidRPr="00E47E2A" w:rsidTr="00C645CF">
        <w:trPr>
          <w:trHeight w:val="1140"/>
        </w:trPr>
        <w:tc>
          <w:tcPr>
            <w:tcW w:w="166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C645CF" w:rsidRPr="00CF1703" w:rsidRDefault="00C645CF" w:rsidP="0002655F">
            <w:pPr>
              <w:spacing w:after="0" w:line="240" w:lineRule="auto"/>
              <w:rPr>
                <w:rFonts w:ascii="Times New Roman" w:eastAsia="Times New Roman" w:hAnsi="Times New Roman"/>
                <w:color w:val="000000"/>
                <w:sz w:val="28"/>
                <w:szCs w:val="28"/>
                <w:lang w:eastAsia="ru-RU"/>
              </w:rPr>
            </w:pPr>
            <w:r w:rsidRPr="00CF1703">
              <w:rPr>
                <w:rFonts w:ascii="Times New Roman" w:eastAsia="Times New Roman" w:hAnsi="Times New Roman"/>
                <w:color w:val="000000"/>
                <w:sz w:val="28"/>
                <w:szCs w:val="28"/>
                <w:lang w:eastAsia="ru-RU"/>
              </w:rPr>
              <w:t>Наименование показателя</w:t>
            </w:r>
          </w:p>
        </w:tc>
        <w:tc>
          <w:tcPr>
            <w:tcW w:w="1666" w:type="pct"/>
            <w:tcBorders>
              <w:top w:val="single" w:sz="8" w:space="0" w:color="auto"/>
              <w:left w:val="nil"/>
              <w:bottom w:val="single" w:sz="8" w:space="0" w:color="auto"/>
              <w:right w:val="single" w:sz="8" w:space="0" w:color="auto"/>
            </w:tcBorders>
            <w:shd w:val="clear" w:color="auto" w:fill="auto"/>
            <w:vAlign w:val="center"/>
            <w:hideMark/>
          </w:tcPr>
          <w:p w:rsidR="00C645CF" w:rsidRPr="00CF1703" w:rsidRDefault="00C645CF" w:rsidP="0002655F">
            <w:pPr>
              <w:spacing w:after="0" w:line="240" w:lineRule="auto"/>
              <w:jc w:val="center"/>
              <w:rPr>
                <w:rFonts w:ascii="Times New Roman" w:eastAsia="Times New Roman" w:hAnsi="Times New Roman"/>
                <w:color w:val="000000"/>
                <w:sz w:val="28"/>
                <w:szCs w:val="28"/>
                <w:lang w:eastAsia="ru-RU"/>
              </w:rPr>
            </w:pPr>
            <w:r w:rsidRPr="00CF1703">
              <w:rPr>
                <w:rFonts w:ascii="Times New Roman" w:eastAsia="Times New Roman" w:hAnsi="Times New Roman"/>
                <w:color w:val="000000"/>
                <w:sz w:val="28"/>
                <w:szCs w:val="28"/>
                <w:lang w:eastAsia="ru-RU"/>
              </w:rPr>
              <w:t>Единица измерения</w:t>
            </w:r>
          </w:p>
        </w:tc>
        <w:tc>
          <w:tcPr>
            <w:tcW w:w="1666" w:type="pct"/>
            <w:tcBorders>
              <w:top w:val="single" w:sz="8" w:space="0" w:color="auto"/>
              <w:left w:val="nil"/>
              <w:bottom w:val="single" w:sz="8" w:space="0" w:color="auto"/>
              <w:right w:val="single" w:sz="8" w:space="0" w:color="auto"/>
            </w:tcBorders>
            <w:shd w:val="clear" w:color="auto" w:fill="auto"/>
            <w:vAlign w:val="center"/>
            <w:hideMark/>
          </w:tcPr>
          <w:p w:rsidR="00C645CF" w:rsidRPr="00CF1703" w:rsidRDefault="004A58D8" w:rsidP="00C645CF">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2021</w:t>
            </w:r>
          </w:p>
          <w:p w:rsidR="00C645CF" w:rsidRPr="00CF1703" w:rsidRDefault="00C645CF" w:rsidP="00C645CF">
            <w:pPr>
              <w:spacing w:after="0" w:line="240" w:lineRule="auto"/>
              <w:jc w:val="center"/>
              <w:rPr>
                <w:rFonts w:ascii="Times New Roman" w:eastAsia="Times New Roman" w:hAnsi="Times New Roman"/>
                <w:color w:val="000000"/>
                <w:sz w:val="28"/>
                <w:szCs w:val="28"/>
                <w:lang w:eastAsia="ru-RU"/>
              </w:rPr>
            </w:pPr>
          </w:p>
        </w:tc>
      </w:tr>
      <w:tr w:rsidR="00C645CF" w:rsidRPr="00E47E2A" w:rsidTr="00C645CF">
        <w:trPr>
          <w:trHeight w:val="765"/>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CF1703" w:rsidRDefault="00C645CF" w:rsidP="0002655F">
            <w:pPr>
              <w:spacing w:after="0" w:line="240" w:lineRule="auto"/>
              <w:rPr>
                <w:rFonts w:ascii="Times New Roman" w:eastAsia="Times New Roman" w:hAnsi="Times New Roman"/>
                <w:color w:val="000000"/>
                <w:sz w:val="28"/>
                <w:szCs w:val="28"/>
                <w:lang w:eastAsia="ru-RU"/>
              </w:rPr>
            </w:pPr>
            <w:r w:rsidRPr="00CF1703">
              <w:rPr>
                <w:rFonts w:ascii="Times New Roman" w:eastAsia="Times New Roman" w:hAnsi="Times New Roman"/>
                <w:color w:val="000000"/>
                <w:sz w:val="28"/>
                <w:szCs w:val="28"/>
                <w:lang w:eastAsia="ru-RU"/>
              </w:rPr>
              <w:t>КПД котельного оборудования</w:t>
            </w:r>
          </w:p>
        </w:tc>
        <w:tc>
          <w:tcPr>
            <w:tcW w:w="1666" w:type="pct"/>
            <w:tcBorders>
              <w:top w:val="nil"/>
              <w:left w:val="nil"/>
              <w:bottom w:val="single" w:sz="8" w:space="0" w:color="auto"/>
              <w:right w:val="single" w:sz="8" w:space="0" w:color="auto"/>
            </w:tcBorders>
            <w:shd w:val="clear" w:color="auto" w:fill="auto"/>
            <w:vAlign w:val="center"/>
            <w:hideMark/>
          </w:tcPr>
          <w:p w:rsidR="00C645CF" w:rsidRPr="00CF1703" w:rsidRDefault="00C645CF" w:rsidP="0002655F">
            <w:pPr>
              <w:spacing w:after="0" w:line="240" w:lineRule="auto"/>
              <w:jc w:val="center"/>
              <w:rPr>
                <w:rFonts w:ascii="Times New Roman" w:eastAsia="Times New Roman" w:hAnsi="Times New Roman"/>
                <w:color w:val="000000"/>
                <w:sz w:val="28"/>
                <w:szCs w:val="28"/>
                <w:lang w:eastAsia="ru-RU"/>
              </w:rPr>
            </w:pPr>
            <w:r w:rsidRPr="00CF1703">
              <w:rPr>
                <w:rFonts w:ascii="Times New Roman" w:eastAsia="Times New Roman" w:hAnsi="Times New Roman"/>
                <w:color w:val="000000"/>
                <w:sz w:val="28"/>
                <w:szCs w:val="28"/>
                <w:lang w:eastAsia="ru-RU"/>
              </w:rPr>
              <w:t>%</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D5425C"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84,6</w:t>
            </w:r>
            <w:r w:rsidR="00CF1703" w:rsidRPr="00D5425C">
              <w:rPr>
                <w:rFonts w:ascii="Times New Roman" w:eastAsia="Times New Roman" w:hAnsi="Times New Roman"/>
                <w:color w:val="000000"/>
                <w:sz w:val="28"/>
                <w:szCs w:val="28"/>
                <w:lang w:eastAsia="ru-RU"/>
              </w:rPr>
              <w:t>%</w:t>
            </w:r>
          </w:p>
        </w:tc>
      </w:tr>
      <w:tr w:rsidR="00C645CF" w:rsidRPr="00E47E2A" w:rsidTr="00D5425C">
        <w:trPr>
          <w:trHeight w:val="1515"/>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0131DA" w:rsidRDefault="00C645CF" w:rsidP="0002655F">
            <w:pPr>
              <w:spacing w:after="0" w:line="240" w:lineRule="auto"/>
              <w:jc w:val="both"/>
              <w:rPr>
                <w:rFonts w:ascii="Times New Roman" w:eastAsia="Times New Roman" w:hAnsi="Times New Roman"/>
                <w:color w:val="000000"/>
                <w:sz w:val="28"/>
                <w:szCs w:val="28"/>
                <w:lang w:eastAsia="ru-RU"/>
              </w:rPr>
            </w:pPr>
            <w:r w:rsidRPr="000131DA">
              <w:rPr>
                <w:rFonts w:ascii="Times New Roman" w:eastAsia="Times New Roman" w:hAnsi="Times New Roman"/>
                <w:color w:val="000000"/>
                <w:sz w:val="28"/>
                <w:szCs w:val="28"/>
                <w:lang w:eastAsia="ru-RU"/>
              </w:rPr>
              <w:t>Удельный расход электрической энергии на собственные нужды за год</w:t>
            </w:r>
          </w:p>
        </w:tc>
        <w:tc>
          <w:tcPr>
            <w:tcW w:w="1666" w:type="pct"/>
            <w:tcBorders>
              <w:top w:val="nil"/>
              <w:left w:val="nil"/>
              <w:bottom w:val="single" w:sz="8" w:space="0" w:color="auto"/>
              <w:right w:val="single" w:sz="8" w:space="0" w:color="auto"/>
            </w:tcBorders>
            <w:shd w:val="clear" w:color="auto" w:fill="auto"/>
            <w:vAlign w:val="center"/>
            <w:hideMark/>
          </w:tcPr>
          <w:p w:rsidR="00C645CF" w:rsidRPr="000131DA" w:rsidRDefault="00C645CF" w:rsidP="0002655F">
            <w:pPr>
              <w:spacing w:after="0" w:line="240" w:lineRule="auto"/>
              <w:jc w:val="center"/>
              <w:rPr>
                <w:rFonts w:ascii="Times New Roman" w:eastAsia="Times New Roman" w:hAnsi="Times New Roman"/>
                <w:color w:val="000000"/>
                <w:sz w:val="28"/>
                <w:szCs w:val="28"/>
                <w:lang w:eastAsia="ru-RU"/>
              </w:rPr>
            </w:pPr>
            <w:r w:rsidRPr="000131DA">
              <w:rPr>
                <w:rFonts w:ascii="Times New Roman" w:eastAsia="Times New Roman" w:hAnsi="Times New Roman"/>
                <w:color w:val="000000"/>
                <w:sz w:val="28"/>
                <w:szCs w:val="28"/>
                <w:lang w:eastAsia="ru-RU"/>
              </w:rPr>
              <w:t>кВт*</w:t>
            </w:r>
            <w:proofErr w:type="gramStart"/>
            <w:r w:rsidRPr="000131DA">
              <w:rPr>
                <w:rFonts w:ascii="Times New Roman" w:eastAsia="Times New Roman" w:hAnsi="Times New Roman"/>
                <w:color w:val="000000"/>
                <w:sz w:val="28"/>
                <w:szCs w:val="28"/>
                <w:lang w:eastAsia="ru-RU"/>
              </w:rPr>
              <w:t>ч</w:t>
            </w:r>
            <w:proofErr w:type="gramEnd"/>
            <w:r w:rsidRPr="000131DA">
              <w:rPr>
                <w:rFonts w:ascii="Times New Roman" w:eastAsia="Times New Roman" w:hAnsi="Times New Roman"/>
                <w:color w:val="000000"/>
                <w:sz w:val="28"/>
                <w:szCs w:val="28"/>
                <w:lang w:eastAsia="ru-RU"/>
              </w:rPr>
              <w:t>/Гкал</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31,21</w:t>
            </w:r>
          </w:p>
        </w:tc>
      </w:tr>
      <w:tr w:rsidR="00C645CF" w:rsidRPr="00A531E8" w:rsidTr="00C645CF">
        <w:trPr>
          <w:trHeight w:val="1140"/>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A531E8" w:rsidRDefault="00C645CF" w:rsidP="009635B2">
            <w:pPr>
              <w:spacing w:after="0" w:line="240" w:lineRule="auto"/>
              <w:jc w:val="both"/>
              <w:rPr>
                <w:rFonts w:ascii="Times New Roman" w:eastAsia="Times New Roman" w:hAnsi="Times New Roman"/>
                <w:color w:val="000000"/>
                <w:sz w:val="28"/>
                <w:szCs w:val="28"/>
                <w:lang w:eastAsia="ru-RU"/>
              </w:rPr>
            </w:pPr>
            <w:r w:rsidRPr="00A531E8">
              <w:rPr>
                <w:rFonts w:ascii="Times New Roman" w:eastAsia="Times New Roman" w:hAnsi="Times New Roman"/>
                <w:color w:val="000000"/>
                <w:sz w:val="28"/>
                <w:szCs w:val="28"/>
                <w:lang w:eastAsia="ru-RU"/>
              </w:rPr>
              <w:t xml:space="preserve">Удельный расход топлива на </w:t>
            </w:r>
            <w:r w:rsidR="009635B2">
              <w:rPr>
                <w:rFonts w:ascii="Times New Roman" w:eastAsia="Times New Roman" w:hAnsi="Times New Roman"/>
                <w:color w:val="000000"/>
                <w:sz w:val="28"/>
                <w:szCs w:val="28"/>
                <w:lang w:eastAsia="ru-RU"/>
              </w:rPr>
              <w:t>отпуск в сеть</w:t>
            </w:r>
          </w:p>
        </w:tc>
        <w:tc>
          <w:tcPr>
            <w:tcW w:w="1666" w:type="pct"/>
            <w:tcBorders>
              <w:top w:val="nil"/>
              <w:left w:val="nil"/>
              <w:bottom w:val="single" w:sz="8" w:space="0" w:color="auto"/>
              <w:right w:val="single" w:sz="8" w:space="0" w:color="auto"/>
            </w:tcBorders>
            <w:shd w:val="clear" w:color="auto" w:fill="auto"/>
            <w:vAlign w:val="center"/>
            <w:hideMark/>
          </w:tcPr>
          <w:p w:rsidR="00C645CF" w:rsidRPr="00A531E8" w:rsidRDefault="00C645CF" w:rsidP="0002655F">
            <w:pPr>
              <w:spacing w:after="0" w:line="240" w:lineRule="auto"/>
              <w:jc w:val="center"/>
              <w:rPr>
                <w:rFonts w:ascii="Times New Roman" w:eastAsia="Times New Roman" w:hAnsi="Times New Roman"/>
                <w:color w:val="000000"/>
                <w:sz w:val="28"/>
                <w:szCs w:val="28"/>
                <w:lang w:eastAsia="ru-RU"/>
              </w:rPr>
            </w:pPr>
            <w:r w:rsidRPr="00A531E8">
              <w:rPr>
                <w:rFonts w:ascii="Times New Roman" w:eastAsia="Times New Roman" w:hAnsi="Times New Roman"/>
                <w:color w:val="000000"/>
                <w:sz w:val="28"/>
                <w:szCs w:val="28"/>
                <w:lang w:eastAsia="ru-RU"/>
              </w:rPr>
              <w:t xml:space="preserve">кг. </w:t>
            </w:r>
            <w:proofErr w:type="spellStart"/>
            <w:r w:rsidRPr="00A531E8">
              <w:rPr>
                <w:rFonts w:ascii="Times New Roman" w:eastAsia="Times New Roman" w:hAnsi="Times New Roman"/>
                <w:color w:val="000000"/>
                <w:sz w:val="28"/>
                <w:szCs w:val="28"/>
                <w:lang w:eastAsia="ru-RU"/>
              </w:rPr>
              <w:t>у</w:t>
            </w:r>
            <w:proofErr w:type="gramStart"/>
            <w:r w:rsidRPr="00A531E8">
              <w:rPr>
                <w:rFonts w:ascii="Times New Roman" w:eastAsia="Times New Roman" w:hAnsi="Times New Roman"/>
                <w:color w:val="000000"/>
                <w:sz w:val="28"/>
                <w:szCs w:val="28"/>
                <w:lang w:eastAsia="ru-RU"/>
              </w:rPr>
              <w:t>.т</w:t>
            </w:r>
            <w:proofErr w:type="spellEnd"/>
            <w:proofErr w:type="gramEnd"/>
            <w:r w:rsidRPr="00A531E8">
              <w:rPr>
                <w:rFonts w:ascii="Times New Roman" w:eastAsia="Times New Roman" w:hAnsi="Times New Roman"/>
                <w:color w:val="000000"/>
                <w:sz w:val="28"/>
                <w:szCs w:val="28"/>
                <w:lang w:eastAsia="ru-RU"/>
              </w:rPr>
              <w:t>/Гкал</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D5425C">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145,26</w:t>
            </w:r>
          </w:p>
        </w:tc>
      </w:tr>
      <w:tr w:rsidR="00C645CF" w:rsidRPr="00E47E2A" w:rsidTr="00C645CF">
        <w:trPr>
          <w:trHeight w:val="1140"/>
        </w:trPr>
        <w:tc>
          <w:tcPr>
            <w:tcW w:w="1668" w:type="pct"/>
            <w:tcBorders>
              <w:top w:val="nil"/>
              <w:left w:val="single" w:sz="8" w:space="0" w:color="auto"/>
              <w:bottom w:val="single" w:sz="8" w:space="0" w:color="auto"/>
              <w:right w:val="single" w:sz="8" w:space="0" w:color="auto"/>
            </w:tcBorders>
            <w:shd w:val="clear" w:color="auto" w:fill="auto"/>
            <w:vAlign w:val="center"/>
          </w:tcPr>
          <w:p w:rsidR="00C645CF" w:rsidRPr="00A531E8" w:rsidRDefault="00C645CF" w:rsidP="0002655F">
            <w:pPr>
              <w:spacing w:after="0" w:line="240" w:lineRule="auto"/>
              <w:jc w:val="both"/>
              <w:rPr>
                <w:rFonts w:ascii="Times New Roman" w:eastAsia="Times New Roman" w:hAnsi="Times New Roman"/>
                <w:color w:val="000000"/>
                <w:sz w:val="28"/>
                <w:szCs w:val="28"/>
                <w:lang w:eastAsia="ru-RU"/>
              </w:rPr>
            </w:pPr>
            <w:r w:rsidRPr="00A531E8">
              <w:rPr>
                <w:rFonts w:ascii="Times New Roman" w:eastAsia="Times New Roman" w:hAnsi="Times New Roman"/>
                <w:color w:val="000000"/>
                <w:sz w:val="28"/>
                <w:szCs w:val="28"/>
                <w:lang w:eastAsia="ru-RU"/>
              </w:rPr>
              <w:t>Тепловые потери в тепловых сетях</w:t>
            </w:r>
          </w:p>
        </w:tc>
        <w:tc>
          <w:tcPr>
            <w:tcW w:w="1666" w:type="pct"/>
            <w:tcBorders>
              <w:top w:val="nil"/>
              <w:left w:val="nil"/>
              <w:bottom w:val="single" w:sz="8" w:space="0" w:color="auto"/>
              <w:right w:val="single" w:sz="8" w:space="0" w:color="auto"/>
            </w:tcBorders>
            <w:shd w:val="clear" w:color="auto" w:fill="auto"/>
            <w:vAlign w:val="center"/>
          </w:tcPr>
          <w:p w:rsidR="00C645CF" w:rsidRPr="00A531E8" w:rsidRDefault="00C645CF" w:rsidP="0002655F">
            <w:pPr>
              <w:spacing w:after="0" w:line="240" w:lineRule="auto"/>
              <w:jc w:val="center"/>
              <w:rPr>
                <w:rFonts w:ascii="Times New Roman" w:eastAsia="Times New Roman" w:hAnsi="Times New Roman"/>
                <w:color w:val="000000"/>
                <w:sz w:val="28"/>
                <w:szCs w:val="28"/>
                <w:lang w:eastAsia="ru-RU"/>
              </w:rPr>
            </w:pPr>
            <w:r w:rsidRPr="00A531E8">
              <w:rPr>
                <w:rFonts w:ascii="Times New Roman" w:eastAsia="Times New Roman" w:hAnsi="Times New Roman"/>
                <w:color w:val="000000"/>
                <w:sz w:val="28"/>
                <w:szCs w:val="28"/>
                <w:lang w:eastAsia="ru-RU"/>
              </w:rPr>
              <w:t>Гкал/год</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1017,73</w:t>
            </w:r>
          </w:p>
        </w:tc>
      </w:tr>
      <w:tr w:rsidR="00C645CF" w:rsidRPr="00654A55" w:rsidTr="00C645CF">
        <w:trPr>
          <w:trHeight w:val="765"/>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both"/>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Полезный отпуск из тепловой сети</w:t>
            </w:r>
          </w:p>
        </w:tc>
        <w:tc>
          <w:tcPr>
            <w:tcW w:w="1666" w:type="pct"/>
            <w:tcBorders>
              <w:top w:val="nil"/>
              <w:left w:val="nil"/>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center"/>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Гкал</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5077,433</w:t>
            </w:r>
          </w:p>
        </w:tc>
      </w:tr>
      <w:tr w:rsidR="00C645CF" w:rsidRPr="00654A55" w:rsidTr="00C645CF">
        <w:trPr>
          <w:trHeight w:val="765"/>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both"/>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собственное потребление:</w:t>
            </w:r>
          </w:p>
        </w:tc>
        <w:tc>
          <w:tcPr>
            <w:tcW w:w="1666" w:type="pct"/>
            <w:tcBorders>
              <w:top w:val="nil"/>
              <w:left w:val="nil"/>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center"/>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Гкал</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270,3</w:t>
            </w:r>
          </w:p>
        </w:tc>
      </w:tr>
      <w:tr w:rsidR="00C645CF" w:rsidRPr="00654A55" w:rsidTr="00C645CF">
        <w:trPr>
          <w:trHeight w:val="1140"/>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both"/>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 xml:space="preserve">Полезный отпуск конечным потребителям, в </w:t>
            </w:r>
            <w:proofErr w:type="spellStart"/>
            <w:r w:rsidRPr="00654A55">
              <w:rPr>
                <w:rFonts w:ascii="Times New Roman" w:eastAsia="Times New Roman" w:hAnsi="Times New Roman"/>
                <w:color w:val="000000"/>
                <w:sz w:val="28"/>
                <w:szCs w:val="28"/>
                <w:lang w:eastAsia="ru-RU"/>
              </w:rPr>
              <w:t>т.ч</w:t>
            </w:r>
            <w:proofErr w:type="spellEnd"/>
            <w:r w:rsidRPr="00654A55">
              <w:rPr>
                <w:rFonts w:ascii="Times New Roman" w:eastAsia="Times New Roman" w:hAnsi="Times New Roman"/>
                <w:color w:val="000000"/>
                <w:sz w:val="28"/>
                <w:szCs w:val="28"/>
                <w:lang w:eastAsia="ru-RU"/>
              </w:rPr>
              <w:t>.:</w:t>
            </w:r>
          </w:p>
        </w:tc>
        <w:tc>
          <w:tcPr>
            <w:tcW w:w="1666" w:type="pct"/>
            <w:tcBorders>
              <w:top w:val="nil"/>
              <w:left w:val="nil"/>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center"/>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 </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4807,133</w:t>
            </w:r>
          </w:p>
        </w:tc>
      </w:tr>
      <w:tr w:rsidR="00C645CF" w:rsidRPr="008C320F" w:rsidTr="00C645CF">
        <w:trPr>
          <w:trHeight w:val="390"/>
        </w:trPr>
        <w:tc>
          <w:tcPr>
            <w:tcW w:w="1668" w:type="pct"/>
            <w:tcBorders>
              <w:top w:val="nil"/>
              <w:left w:val="single" w:sz="8" w:space="0" w:color="auto"/>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both"/>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население:</w:t>
            </w:r>
          </w:p>
        </w:tc>
        <w:tc>
          <w:tcPr>
            <w:tcW w:w="1666" w:type="pct"/>
            <w:tcBorders>
              <w:top w:val="nil"/>
              <w:left w:val="nil"/>
              <w:bottom w:val="single" w:sz="8" w:space="0" w:color="auto"/>
              <w:right w:val="single" w:sz="8" w:space="0" w:color="auto"/>
            </w:tcBorders>
            <w:shd w:val="clear" w:color="auto" w:fill="auto"/>
            <w:vAlign w:val="center"/>
            <w:hideMark/>
          </w:tcPr>
          <w:p w:rsidR="00C645CF" w:rsidRPr="00654A55" w:rsidRDefault="00C645CF" w:rsidP="0002655F">
            <w:pPr>
              <w:spacing w:after="0" w:line="240" w:lineRule="auto"/>
              <w:jc w:val="center"/>
              <w:rPr>
                <w:rFonts w:ascii="Times New Roman" w:eastAsia="Times New Roman" w:hAnsi="Times New Roman"/>
                <w:color w:val="000000"/>
                <w:sz w:val="28"/>
                <w:szCs w:val="28"/>
                <w:lang w:eastAsia="ru-RU"/>
              </w:rPr>
            </w:pPr>
            <w:r w:rsidRPr="00654A55">
              <w:rPr>
                <w:rFonts w:ascii="Times New Roman" w:eastAsia="Times New Roman" w:hAnsi="Times New Roman"/>
                <w:color w:val="000000"/>
                <w:sz w:val="28"/>
                <w:szCs w:val="28"/>
                <w:lang w:eastAsia="ru-RU"/>
              </w:rPr>
              <w:t>Гкал</w:t>
            </w:r>
          </w:p>
        </w:tc>
        <w:tc>
          <w:tcPr>
            <w:tcW w:w="1666" w:type="pct"/>
            <w:tcBorders>
              <w:top w:val="nil"/>
              <w:left w:val="nil"/>
              <w:bottom w:val="single" w:sz="8" w:space="0" w:color="auto"/>
              <w:right w:val="single" w:sz="8" w:space="0" w:color="auto"/>
            </w:tcBorders>
            <w:shd w:val="clear" w:color="auto" w:fill="auto"/>
            <w:vAlign w:val="center"/>
          </w:tcPr>
          <w:p w:rsidR="00C645CF" w:rsidRPr="00A23DB2" w:rsidRDefault="005108C1" w:rsidP="0002655F">
            <w:pPr>
              <w:spacing w:after="0" w:line="240" w:lineRule="auto"/>
              <w:jc w:val="center"/>
              <w:rPr>
                <w:rFonts w:ascii="Times New Roman" w:eastAsia="Times New Roman" w:hAnsi="Times New Roman"/>
                <w:color w:val="000000"/>
                <w:sz w:val="28"/>
                <w:szCs w:val="28"/>
                <w:highlight w:val="yellow"/>
                <w:lang w:eastAsia="ru-RU"/>
              </w:rPr>
            </w:pPr>
            <w:r>
              <w:rPr>
                <w:rFonts w:ascii="Times New Roman" w:eastAsia="Times New Roman" w:hAnsi="Times New Roman"/>
                <w:color w:val="000000"/>
                <w:sz w:val="28"/>
                <w:szCs w:val="28"/>
                <w:lang w:eastAsia="ru-RU"/>
              </w:rPr>
              <w:t>2861,66</w:t>
            </w:r>
          </w:p>
        </w:tc>
      </w:tr>
    </w:tbl>
    <w:p w:rsidR="0002655F" w:rsidRPr="005F31CF" w:rsidRDefault="0002655F" w:rsidP="005F31CF">
      <w:pPr>
        <w:jc w:val="both"/>
        <w:rPr>
          <w:rFonts w:ascii="Times New Roman" w:eastAsia="Times New Roman" w:hAnsi="Times New Roman"/>
          <w:color w:val="000000" w:themeColor="text1"/>
          <w:sz w:val="28"/>
          <w:szCs w:val="28"/>
          <w:lang w:eastAsia="ru-RU"/>
        </w:rPr>
        <w:sectPr w:rsidR="0002655F" w:rsidRPr="005F31CF" w:rsidSect="00EB5AF7">
          <w:footerReference w:type="even" r:id="rId9"/>
          <w:footerReference w:type="default" r:id="rId10"/>
          <w:pgSz w:w="11906" w:h="16838"/>
          <w:pgMar w:top="567" w:right="567" w:bottom="567" w:left="1418" w:header="709" w:footer="709" w:gutter="0"/>
          <w:pgNumType w:start="2"/>
          <w:cols w:space="708"/>
          <w:titlePg/>
          <w:docGrid w:linePitch="360"/>
        </w:sectPr>
      </w:pPr>
    </w:p>
    <w:p w:rsidR="005A657B" w:rsidRDefault="005A657B" w:rsidP="0005783F">
      <w:pPr>
        <w:rPr>
          <w:rFonts w:ascii="Times New Roman" w:eastAsia="Times New Roman" w:hAnsi="Times New Roman"/>
          <w:color w:val="000000" w:themeColor="text1"/>
          <w:sz w:val="28"/>
          <w:szCs w:val="28"/>
          <w:lang w:eastAsia="ru-RU"/>
        </w:rPr>
      </w:pPr>
    </w:p>
    <w:p w:rsidR="005A657B" w:rsidRDefault="005A657B" w:rsidP="0005783F">
      <w:pPr>
        <w:rPr>
          <w:rFonts w:ascii="Times New Roman" w:eastAsia="Times New Roman" w:hAnsi="Times New Roman"/>
          <w:color w:val="000000" w:themeColor="text1"/>
          <w:sz w:val="28"/>
          <w:szCs w:val="28"/>
          <w:lang w:eastAsia="ru-RU"/>
        </w:rPr>
      </w:pPr>
    </w:p>
    <w:p w:rsidR="005A657B" w:rsidRDefault="005A657B" w:rsidP="0005783F">
      <w:pPr>
        <w:rPr>
          <w:rFonts w:ascii="Times New Roman" w:eastAsia="Times New Roman" w:hAnsi="Times New Roman"/>
          <w:color w:val="000000" w:themeColor="text1"/>
          <w:sz w:val="28"/>
          <w:szCs w:val="28"/>
          <w:lang w:eastAsia="ru-RU"/>
        </w:rPr>
        <w:sectPr w:rsidR="005A657B" w:rsidSect="00291E5B">
          <w:type w:val="continuous"/>
          <w:pgSz w:w="16838" w:h="11906" w:orient="landscape"/>
          <w:pgMar w:top="1418" w:right="567" w:bottom="567" w:left="567" w:header="709" w:footer="709" w:gutter="0"/>
          <w:pgNumType w:start="2"/>
          <w:cols w:num="2" w:space="708"/>
          <w:titlePg/>
          <w:docGrid w:linePitch="360"/>
        </w:sectPr>
      </w:pPr>
    </w:p>
    <w:p w:rsidR="00BE60B9" w:rsidRPr="00284104" w:rsidRDefault="006C0793" w:rsidP="00284104">
      <w:pPr>
        <w:pStyle w:val="5"/>
        <w:jc w:val="right"/>
        <w:rPr>
          <w:shd w:val="clear" w:color="auto" w:fill="FFFFFF"/>
        </w:rPr>
      </w:pPr>
      <w:r w:rsidRPr="00284104">
        <w:rPr>
          <w:shd w:val="clear" w:color="auto" w:fill="FFFFFF"/>
        </w:rPr>
        <w:lastRenderedPageBreak/>
        <w:t xml:space="preserve">2.2.2 </w:t>
      </w:r>
      <w:r w:rsidR="0005783F" w:rsidRPr="00284104">
        <w:rPr>
          <w:shd w:val="clear" w:color="auto" w:fill="FFFFFF"/>
        </w:rPr>
        <w:t>оценку технического состояния объектов обследования по совокупности и характеру визуально наблюдаемых дефектов, повреждений, утечек теплоносителя;</w:t>
      </w:r>
    </w:p>
    <w:tbl>
      <w:tblPr>
        <w:tblStyle w:val="a6"/>
        <w:tblW w:w="0" w:type="auto"/>
        <w:tblLook w:val="04A0" w:firstRow="1" w:lastRow="0" w:firstColumn="1" w:lastColumn="0" w:noHBand="0" w:noVBand="1"/>
      </w:tblPr>
      <w:tblGrid>
        <w:gridCol w:w="2093"/>
        <w:gridCol w:w="3118"/>
        <w:gridCol w:w="2107"/>
        <w:gridCol w:w="2107"/>
        <w:gridCol w:w="2535"/>
        <w:gridCol w:w="2535"/>
      </w:tblGrid>
      <w:tr w:rsidR="009726DF" w:rsidRPr="00231349" w:rsidTr="00690BDC">
        <w:tc>
          <w:tcPr>
            <w:tcW w:w="2093" w:type="dxa"/>
          </w:tcPr>
          <w:p w:rsidR="009726DF" w:rsidRPr="00FA07DF" w:rsidRDefault="009726DF" w:rsidP="009726DF">
            <w:pPr>
              <w:spacing w:line="240" w:lineRule="auto"/>
              <w:rPr>
                <w:rFonts w:ascii="Times New Roman" w:hAnsi="Times New Roman"/>
                <w:color w:val="000000"/>
                <w:sz w:val="18"/>
                <w:szCs w:val="18"/>
              </w:rPr>
            </w:pPr>
            <w:r w:rsidRPr="00FA07DF">
              <w:rPr>
                <w:rFonts w:ascii="Times New Roman" w:hAnsi="Times New Roman"/>
                <w:color w:val="000000"/>
                <w:sz w:val="18"/>
                <w:szCs w:val="18"/>
              </w:rPr>
              <w:t>Источник теплоснабжения и тепловые сети от него</w:t>
            </w:r>
          </w:p>
        </w:tc>
        <w:tc>
          <w:tcPr>
            <w:tcW w:w="3118" w:type="dxa"/>
          </w:tcPr>
          <w:p w:rsidR="009726DF" w:rsidRPr="00FA07DF" w:rsidRDefault="009726DF" w:rsidP="009726DF">
            <w:pPr>
              <w:spacing w:line="240" w:lineRule="auto"/>
              <w:rPr>
                <w:rFonts w:ascii="Times New Roman" w:hAnsi="Times New Roman"/>
                <w:color w:val="000000"/>
                <w:sz w:val="18"/>
                <w:szCs w:val="18"/>
              </w:rPr>
            </w:pPr>
            <w:r w:rsidRPr="00FA07DF">
              <w:rPr>
                <w:rFonts w:ascii="Times New Roman" w:hAnsi="Times New Roman"/>
                <w:color w:val="000000"/>
                <w:sz w:val="18"/>
                <w:szCs w:val="18"/>
              </w:rPr>
              <w:t xml:space="preserve">Состояние </w:t>
            </w:r>
            <w:proofErr w:type="spellStart"/>
            <w:r w:rsidRPr="00FA07DF">
              <w:rPr>
                <w:rFonts w:ascii="Times New Roman" w:hAnsi="Times New Roman"/>
                <w:color w:val="000000"/>
                <w:sz w:val="18"/>
                <w:szCs w:val="18"/>
              </w:rPr>
              <w:t>котлоагрегатов</w:t>
            </w:r>
            <w:proofErr w:type="spellEnd"/>
          </w:p>
        </w:tc>
        <w:tc>
          <w:tcPr>
            <w:tcW w:w="2107" w:type="dxa"/>
          </w:tcPr>
          <w:p w:rsidR="009726DF" w:rsidRPr="00FA07DF" w:rsidRDefault="009726DF" w:rsidP="009726DF">
            <w:pPr>
              <w:spacing w:line="240" w:lineRule="auto"/>
              <w:rPr>
                <w:rFonts w:ascii="Times New Roman" w:hAnsi="Times New Roman"/>
                <w:color w:val="000000"/>
                <w:sz w:val="18"/>
                <w:szCs w:val="18"/>
              </w:rPr>
            </w:pPr>
            <w:r w:rsidRPr="00FA07DF">
              <w:rPr>
                <w:rFonts w:ascii="Times New Roman" w:hAnsi="Times New Roman"/>
                <w:color w:val="000000"/>
                <w:sz w:val="18"/>
                <w:szCs w:val="18"/>
              </w:rPr>
              <w:t xml:space="preserve">визуально наблюдаемые дефекты </w:t>
            </w:r>
            <w:proofErr w:type="spellStart"/>
            <w:r w:rsidRPr="00FA07DF">
              <w:rPr>
                <w:rFonts w:ascii="Times New Roman" w:hAnsi="Times New Roman"/>
                <w:color w:val="000000"/>
                <w:sz w:val="18"/>
                <w:szCs w:val="18"/>
              </w:rPr>
              <w:t>котлоагрегатов</w:t>
            </w:r>
            <w:proofErr w:type="spellEnd"/>
          </w:p>
        </w:tc>
        <w:tc>
          <w:tcPr>
            <w:tcW w:w="2107" w:type="dxa"/>
          </w:tcPr>
          <w:p w:rsidR="009726DF" w:rsidRPr="00FA07DF" w:rsidRDefault="009726DF" w:rsidP="009726DF">
            <w:pPr>
              <w:spacing w:line="240" w:lineRule="auto"/>
              <w:rPr>
                <w:rFonts w:ascii="Times New Roman" w:hAnsi="Times New Roman"/>
                <w:color w:val="000000"/>
                <w:sz w:val="18"/>
                <w:szCs w:val="18"/>
              </w:rPr>
            </w:pPr>
            <w:r w:rsidRPr="00FA07DF">
              <w:rPr>
                <w:rFonts w:ascii="Times New Roman" w:hAnsi="Times New Roman"/>
                <w:color w:val="000000"/>
                <w:sz w:val="18"/>
                <w:szCs w:val="18"/>
              </w:rPr>
              <w:t>Состояние иного оборудования</w:t>
            </w:r>
          </w:p>
        </w:tc>
        <w:tc>
          <w:tcPr>
            <w:tcW w:w="2535" w:type="dxa"/>
          </w:tcPr>
          <w:p w:rsidR="009726DF" w:rsidRPr="00FA07DF" w:rsidRDefault="00223DDA" w:rsidP="009726DF">
            <w:pPr>
              <w:spacing w:line="240" w:lineRule="auto"/>
              <w:rPr>
                <w:rFonts w:ascii="Times New Roman" w:hAnsi="Times New Roman"/>
                <w:color w:val="000000"/>
                <w:sz w:val="18"/>
                <w:szCs w:val="18"/>
              </w:rPr>
            </w:pPr>
            <w:r>
              <w:rPr>
                <w:rFonts w:ascii="Times New Roman" w:hAnsi="Times New Roman"/>
                <w:color w:val="000000"/>
                <w:sz w:val="18"/>
                <w:szCs w:val="18"/>
              </w:rPr>
              <w:t>Здания модульных котельных</w:t>
            </w:r>
          </w:p>
        </w:tc>
        <w:tc>
          <w:tcPr>
            <w:tcW w:w="2535" w:type="dxa"/>
          </w:tcPr>
          <w:p w:rsidR="009726DF" w:rsidRPr="00FA07DF" w:rsidRDefault="009726DF" w:rsidP="009726DF">
            <w:pPr>
              <w:spacing w:line="240" w:lineRule="auto"/>
              <w:rPr>
                <w:rFonts w:ascii="Times New Roman" w:hAnsi="Times New Roman"/>
                <w:color w:val="000000"/>
                <w:sz w:val="18"/>
                <w:szCs w:val="18"/>
              </w:rPr>
            </w:pPr>
            <w:r w:rsidRPr="00FA07DF">
              <w:rPr>
                <w:rFonts w:ascii="Times New Roman" w:hAnsi="Times New Roman"/>
                <w:color w:val="000000"/>
                <w:sz w:val="18"/>
                <w:szCs w:val="18"/>
              </w:rPr>
              <w:t>Состояние тепловых сетей</w:t>
            </w:r>
          </w:p>
        </w:tc>
      </w:tr>
      <w:tr w:rsidR="009726DF" w:rsidRPr="00231349" w:rsidTr="00690BDC">
        <w:tc>
          <w:tcPr>
            <w:tcW w:w="2093" w:type="dxa"/>
          </w:tcPr>
          <w:p w:rsidR="00223DDA" w:rsidRDefault="00223DDA" w:rsidP="00223DDA">
            <w:pPr>
              <w:spacing w:after="0" w:line="240" w:lineRule="auto"/>
              <w:rPr>
                <w:rFonts w:ascii="Times New Roman" w:hAnsi="Times New Roman"/>
                <w:color w:val="000000" w:themeColor="text1"/>
                <w:sz w:val="18"/>
                <w:szCs w:val="18"/>
                <w:lang w:eastAsia="ru-RU"/>
              </w:rPr>
            </w:pPr>
            <w:r>
              <w:rPr>
                <w:rFonts w:ascii="Times New Roman" w:hAnsi="Times New Roman"/>
                <w:color w:val="000000" w:themeColor="text1"/>
                <w:sz w:val="18"/>
                <w:szCs w:val="18"/>
                <w:lang w:eastAsia="ru-RU"/>
              </w:rPr>
              <w:t xml:space="preserve">Модульная котельная </w:t>
            </w:r>
          </w:p>
          <w:p w:rsidR="00223DDA" w:rsidRDefault="00223DDA" w:rsidP="00223DDA">
            <w:pPr>
              <w:spacing w:after="0" w:line="240" w:lineRule="auto"/>
              <w:rPr>
                <w:rFonts w:ascii="Times New Roman" w:hAnsi="Times New Roman"/>
                <w:color w:val="000000" w:themeColor="text1"/>
                <w:sz w:val="18"/>
                <w:szCs w:val="18"/>
                <w:lang w:eastAsia="ru-RU"/>
              </w:rPr>
            </w:pPr>
            <w:proofErr w:type="spellStart"/>
            <w:r>
              <w:rPr>
                <w:rFonts w:ascii="Times New Roman" w:hAnsi="Times New Roman"/>
                <w:color w:val="000000" w:themeColor="text1"/>
                <w:sz w:val="18"/>
                <w:szCs w:val="18"/>
                <w:lang w:eastAsia="ru-RU"/>
              </w:rPr>
              <w:t>П.Прутской</w:t>
            </w:r>
            <w:proofErr w:type="spellEnd"/>
            <w:r>
              <w:rPr>
                <w:rFonts w:ascii="Times New Roman" w:hAnsi="Times New Roman"/>
                <w:color w:val="000000" w:themeColor="text1"/>
                <w:sz w:val="18"/>
                <w:szCs w:val="18"/>
                <w:lang w:eastAsia="ru-RU"/>
              </w:rPr>
              <w:t xml:space="preserve"> </w:t>
            </w:r>
            <w:proofErr w:type="spellStart"/>
            <w:r>
              <w:rPr>
                <w:rFonts w:ascii="Times New Roman" w:hAnsi="Times New Roman"/>
                <w:color w:val="000000" w:themeColor="text1"/>
                <w:sz w:val="18"/>
                <w:szCs w:val="18"/>
                <w:lang w:eastAsia="ru-RU"/>
              </w:rPr>
              <w:t>ул</w:t>
            </w:r>
            <w:proofErr w:type="gramStart"/>
            <w:r>
              <w:rPr>
                <w:rFonts w:ascii="Times New Roman" w:hAnsi="Times New Roman"/>
                <w:color w:val="000000" w:themeColor="text1"/>
                <w:sz w:val="18"/>
                <w:szCs w:val="18"/>
                <w:lang w:eastAsia="ru-RU"/>
              </w:rPr>
              <w:t>.Ш</w:t>
            </w:r>
            <w:proofErr w:type="gramEnd"/>
            <w:r>
              <w:rPr>
                <w:rFonts w:ascii="Times New Roman" w:hAnsi="Times New Roman"/>
                <w:color w:val="000000" w:themeColor="text1"/>
                <w:sz w:val="18"/>
                <w:szCs w:val="18"/>
                <w:lang w:eastAsia="ru-RU"/>
              </w:rPr>
              <w:t>кольная</w:t>
            </w:r>
            <w:proofErr w:type="spellEnd"/>
            <w:r>
              <w:rPr>
                <w:rFonts w:ascii="Times New Roman" w:hAnsi="Times New Roman"/>
                <w:color w:val="000000" w:themeColor="text1"/>
                <w:sz w:val="18"/>
                <w:szCs w:val="18"/>
                <w:lang w:eastAsia="ru-RU"/>
              </w:rPr>
              <w:t xml:space="preserve"> 28г</w:t>
            </w:r>
          </w:p>
          <w:p w:rsidR="00223DDA" w:rsidRDefault="00223DDA" w:rsidP="00223DDA">
            <w:pPr>
              <w:spacing w:after="0" w:line="240" w:lineRule="auto"/>
              <w:rPr>
                <w:rFonts w:ascii="Times New Roman" w:hAnsi="Times New Roman"/>
                <w:color w:val="000000" w:themeColor="text1"/>
                <w:sz w:val="18"/>
                <w:szCs w:val="18"/>
                <w:lang w:eastAsia="ru-RU"/>
              </w:rPr>
            </w:pPr>
            <w:r>
              <w:rPr>
                <w:rFonts w:ascii="Times New Roman" w:hAnsi="Times New Roman"/>
                <w:color w:val="000000" w:themeColor="text1"/>
                <w:sz w:val="18"/>
                <w:szCs w:val="18"/>
                <w:lang w:eastAsia="ru-RU"/>
              </w:rPr>
              <w:t xml:space="preserve">Модульная котельная </w:t>
            </w:r>
          </w:p>
          <w:p w:rsidR="00223DDA" w:rsidRDefault="00223DDA" w:rsidP="00223DDA">
            <w:pPr>
              <w:spacing w:after="0" w:line="240" w:lineRule="auto"/>
              <w:rPr>
                <w:rFonts w:ascii="Times New Roman" w:hAnsi="Times New Roman"/>
                <w:color w:val="000000" w:themeColor="text1"/>
                <w:sz w:val="18"/>
                <w:szCs w:val="18"/>
                <w:lang w:eastAsia="ru-RU"/>
              </w:rPr>
            </w:pPr>
            <w:proofErr w:type="spellStart"/>
            <w:r>
              <w:rPr>
                <w:rFonts w:ascii="Times New Roman" w:hAnsi="Times New Roman"/>
                <w:color w:val="000000" w:themeColor="text1"/>
                <w:sz w:val="18"/>
                <w:szCs w:val="18"/>
                <w:lang w:eastAsia="ru-RU"/>
              </w:rPr>
              <w:t>П.Прутской</w:t>
            </w:r>
            <w:proofErr w:type="spellEnd"/>
            <w:r>
              <w:rPr>
                <w:rFonts w:ascii="Times New Roman" w:hAnsi="Times New Roman"/>
                <w:color w:val="000000" w:themeColor="text1"/>
                <w:sz w:val="18"/>
                <w:szCs w:val="18"/>
                <w:lang w:eastAsia="ru-RU"/>
              </w:rPr>
              <w:t xml:space="preserve"> </w:t>
            </w:r>
            <w:proofErr w:type="spellStart"/>
            <w:r>
              <w:rPr>
                <w:rFonts w:ascii="Times New Roman" w:hAnsi="Times New Roman"/>
                <w:color w:val="000000" w:themeColor="text1"/>
                <w:sz w:val="18"/>
                <w:szCs w:val="18"/>
                <w:lang w:eastAsia="ru-RU"/>
              </w:rPr>
              <w:t>ул</w:t>
            </w:r>
            <w:proofErr w:type="gramStart"/>
            <w:r>
              <w:rPr>
                <w:rFonts w:ascii="Times New Roman" w:hAnsi="Times New Roman"/>
                <w:color w:val="000000" w:themeColor="text1"/>
                <w:sz w:val="18"/>
                <w:szCs w:val="18"/>
                <w:lang w:eastAsia="ru-RU"/>
              </w:rPr>
              <w:t>.С</w:t>
            </w:r>
            <w:proofErr w:type="gramEnd"/>
            <w:r>
              <w:rPr>
                <w:rFonts w:ascii="Times New Roman" w:hAnsi="Times New Roman"/>
                <w:color w:val="000000" w:themeColor="text1"/>
                <w:sz w:val="18"/>
                <w:szCs w:val="18"/>
                <w:lang w:eastAsia="ru-RU"/>
              </w:rPr>
              <w:t>оветская</w:t>
            </w:r>
            <w:proofErr w:type="spellEnd"/>
            <w:r>
              <w:rPr>
                <w:rFonts w:ascii="Times New Roman" w:hAnsi="Times New Roman"/>
                <w:color w:val="000000" w:themeColor="text1"/>
                <w:sz w:val="18"/>
                <w:szCs w:val="18"/>
                <w:lang w:eastAsia="ru-RU"/>
              </w:rPr>
              <w:t xml:space="preserve"> 24а</w:t>
            </w:r>
          </w:p>
          <w:p w:rsidR="00223DDA" w:rsidRDefault="00223DDA" w:rsidP="00223DDA">
            <w:pPr>
              <w:spacing w:after="0" w:line="240" w:lineRule="auto"/>
              <w:rPr>
                <w:rFonts w:ascii="Times New Roman" w:hAnsi="Times New Roman"/>
                <w:color w:val="000000" w:themeColor="text1"/>
                <w:sz w:val="18"/>
                <w:szCs w:val="18"/>
                <w:lang w:eastAsia="ru-RU"/>
              </w:rPr>
            </w:pPr>
            <w:proofErr w:type="spellStart"/>
            <w:r>
              <w:rPr>
                <w:rFonts w:ascii="Times New Roman" w:hAnsi="Times New Roman"/>
                <w:color w:val="000000" w:themeColor="text1"/>
                <w:sz w:val="18"/>
                <w:szCs w:val="18"/>
                <w:lang w:eastAsia="ru-RU"/>
              </w:rPr>
              <w:t>П.Прутской</w:t>
            </w:r>
            <w:proofErr w:type="spellEnd"/>
            <w:r>
              <w:rPr>
                <w:rFonts w:ascii="Times New Roman" w:hAnsi="Times New Roman"/>
                <w:color w:val="000000" w:themeColor="text1"/>
                <w:sz w:val="18"/>
                <w:szCs w:val="18"/>
                <w:lang w:eastAsia="ru-RU"/>
              </w:rPr>
              <w:t xml:space="preserve"> </w:t>
            </w:r>
            <w:proofErr w:type="spellStart"/>
            <w:r>
              <w:rPr>
                <w:rFonts w:ascii="Times New Roman" w:hAnsi="Times New Roman"/>
                <w:color w:val="000000" w:themeColor="text1"/>
                <w:sz w:val="18"/>
                <w:szCs w:val="18"/>
                <w:lang w:eastAsia="ru-RU"/>
              </w:rPr>
              <w:t>мкр</w:t>
            </w:r>
            <w:proofErr w:type="gramStart"/>
            <w:r>
              <w:rPr>
                <w:rFonts w:ascii="Times New Roman" w:hAnsi="Times New Roman"/>
                <w:color w:val="000000" w:themeColor="text1"/>
                <w:sz w:val="18"/>
                <w:szCs w:val="18"/>
                <w:lang w:eastAsia="ru-RU"/>
              </w:rPr>
              <w:t>.С</w:t>
            </w:r>
            <w:proofErr w:type="gramEnd"/>
            <w:r>
              <w:rPr>
                <w:rFonts w:ascii="Times New Roman" w:hAnsi="Times New Roman"/>
                <w:color w:val="000000" w:themeColor="text1"/>
                <w:sz w:val="18"/>
                <w:szCs w:val="18"/>
                <w:lang w:eastAsia="ru-RU"/>
              </w:rPr>
              <w:t>еверный</w:t>
            </w:r>
            <w:proofErr w:type="spellEnd"/>
            <w:r>
              <w:rPr>
                <w:rFonts w:ascii="Times New Roman" w:hAnsi="Times New Roman"/>
                <w:color w:val="000000" w:themeColor="text1"/>
                <w:sz w:val="18"/>
                <w:szCs w:val="18"/>
                <w:lang w:eastAsia="ru-RU"/>
              </w:rPr>
              <w:t xml:space="preserve"> 11</w:t>
            </w:r>
          </w:p>
          <w:p w:rsidR="00223DDA" w:rsidRPr="001C0C2D" w:rsidRDefault="00223DDA" w:rsidP="00223DDA">
            <w:pPr>
              <w:spacing w:after="0" w:line="240" w:lineRule="auto"/>
              <w:rPr>
                <w:rFonts w:ascii="Times New Roman" w:hAnsi="Times New Roman"/>
                <w:color w:val="000000"/>
                <w:sz w:val="18"/>
                <w:szCs w:val="18"/>
              </w:rPr>
            </w:pPr>
          </w:p>
        </w:tc>
        <w:tc>
          <w:tcPr>
            <w:tcW w:w="3118" w:type="dxa"/>
          </w:tcPr>
          <w:p w:rsidR="00223DDA" w:rsidRDefault="00223DDA" w:rsidP="009635B2">
            <w:pPr>
              <w:spacing w:after="0" w:line="240" w:lineRule="auto"/>
              <w:rPr>
                <w:rFonts w:ascii="Times New Roman" w:hAnsi="Times New Roman"/>
                <w:color w:val="000000"/>
                <w:sz w:val="18"/>
                <w:szCs w:val="18"/>
              </w:rPr>
            </w:pPr>
            <w:r>
              <w:rPr>
                <w:rFonts w:ascii="Times New Roman" w:hAnsi="Times New Roman"/>
                <w:color w:val="000000"/>
                <w:sz w:val="18"/>
                <w:szCs w:val="18"/>
              </w:rPr>
              <w:t xml:space="preserve">2шт-в </w:t>
            </w:r>
            <w:proofErr w:type="gramStart"/>
            <w:r>
              <w:rPr>
                <w:rFonts w:ascii="Times New Roman" w:hAnsi="Times New Roman"/>
                <w:color w:val="000000"/>
                <w:sz w:val="18"/>
                <w:szCs w:val="18"/>
              </w:rPr>
              <w:t>рабочем</w:t>
            </w:r>
            <w:proofErr w:type="gramEnd"/>
            <w:r>
              <w:rPr>
                <w:rFonts w:ascii="Times New Roman" w:hAnsi="Times New Roman"/>
                <w:color w:val="000000"/>
                <w:sz w:val="18"/>
                <w:szCs w:val="18"/>
              </w:rPr>
              <w:t xml:space="preserve"> состоянии</w:t>
            </w:r>
          </w:p>
          <w:p w:rsidR="00223DDA" w:rsidRDefault="00223DDA" w:rsidP="00223DDA">
            <w:pPr>
              <w:rPr>
                <w:rFonts w:ascii="Times New Roman" w:hAnsi="Times New Roman"/>
                <w:sz w:val="18"/>
                <w:szCs w:val="18"/>
              </w:rPr>
            </w:pPr>
          </w:p>
          <w:p w:rsidR="00223DDA" w:rsidRDefault="00223DDA" w:rsidP="00223DDA">
            <w:pPr>
              <w:rPr>
                <w:rFonts w:ascii="Times New Roman" w:hAnsi="Times New Roman"/>
                <w:sz w:val="18"/>
                <w:szCs w:val="18"/>
              </w:rPr>
            </w:pPr>
            <w:r>
              <w:rPr>
                <w:rFonts w:ascii="Times New Roman" w:hAnsi="Times New Roman"/>
                <w:sz w:val="18"/>
                <w:szCs w:val="18"/>
              </w:rPr>
              <w:t xml:space="preserve">2шт-в </w:t>
            </w:r>
            <w:proofErr w:type="gramStart"/>
            <w:r>
              <w:rPr>
                <w:rFonts w:ascii="Times New Roman" w:hAnsi="Times New Roman"/>
                <w:sz w:val="18"/>
                <w:szCs w:val="18"/>
              </w:rPr>
              <w:t>рабочем</w:t>
            </w:r>
            <w:proofErr w:type="gramEnd"/>
            <w:r>
              <w:rPr>
                <w:rFonts w:ascii="Times New Roman" w:hAnsi="Times New Roman"/>
                <w:sz w:val="18"/>
                <w:szCs w:val="18"/>
              </w:rPr>
              <w:t xml:space="preserve"> состоянии</w:t>
            </w:r>
          </w:p>
          <w:p w:rsidR="00223DDA" w:rsidRPr="00223DDA" w:rsidRDefault="00223DDA" w:rsidP="00223DDA">
            <w:pPr>
              <w:rPr>
                <w:rFonts w:ascii="Times New Roman" w:hAnsi="Times New Roman"/>
                <w:sz w:val="18"/>
                <w:szCs w:val="18"/>
              </w:rPr>
            </w:pPr>
            <w:r>
              <w:rPr>
                <w:rFonts w:ascii="Times New Roman" w:hAnsi="Times New Roman"/>
                <w:sz w:val="18"/>
                <w:szCs w:val="18"/>
              </w:rPr>
              <w:t xml:space="preserve">2шт-в </w:t>
            </w:r>
            <w:proofErr w:type="gramStart"/>
            <w:r>
              <w:rPr>
                <w:rFonts w:ascii="Times New Roman" w:hAnsi="Times New Roman"/>
                <w:sz w:val="18"/>
                <w:szCs w:val="18"/>
              </w:rPr>
              <w:t>рабочем</w:t>
            </w:r>
            <w:proofErr w:type="gramEnd"/>
            <w:r>
              <w:rPr>
                <w:rFonts w:ascii="Times New Roman" w:hAnsi="Times New Roman"/>
                <w:sz w:val="18"/>
                <w:szCs w:val="18"/>
              </w:rPr>
              <w:t xml:space="preserve"> состоянии</w:t>
            </w:r>
          </w:p>
        </w:tc>
        <w:tc>
          <w:tcPr>
            <w:tcW w:w="2107" w:type="dxa"/>
          </w:tcPr>
          <w:p w:rsidR="00223DDA" w:rsidRDefault="00223DDA" w:rsidP="009726DF">
            <w:pPr>
              <w:spacing w:after="0" w:line="240" w:lineRule="auto"/>
              <w:rPr>
                <w:rFonts w:ascii="Times New Roman" w:hAnsi="Times New Roman"/>
                <w:color w:val="000000"/>
                <w:sz w:val="18"/>
                <w:szCs w:val="18"/>
                <w:highlight w:val="yellow"/>
              </w:rPr>
            </w:pPr>
            <w:r>
              <w:rPr>
                <w:rFonts w:ascii="Times New Roman" w:hAnsi="Times New Roman"/>
                <w:color w:val="000000"/>
                <w:sz w:val="18"/>
                <w:szCs w:val="18"/>
                <w:highlight w:val="yellow"/>
              </w:rPr>
              <w:t>нет</w:t>
            </w:r>
          </w:p>
          <w:p w:rsidR="00223DDA" w:rsidRDefault="00223DDA" w:rsidP="00223DDA">
            <w:pPr>
              <w:rPr>
                <w:rFonts w:ascii="Times New Roman" w:hAnsi="Times New Roman"/>
                <w:sz w:val="18"/>
                <w:szCs w:val="18"/>
                <w:highlight w:val="yellow"/>
              </w:rPr>
            </w:pPr>
          </w:p>
          <w:p w:rsidR="00223DDA" w:rsidRDefault="00223DDA" w:rsidP="00223DDA">
            <w:pPr>
              <w:rPr>
                <w:rFonts w:ascii="Times New Roman" w:hAnsi="Times New Roman"/>
                <w:sz w:val="18"/>
                <w:szCs w:val="18"/>
                <w:highlight w:val="yellow"/>
              </w:rPr>
            </w:pPr>
            <w:r>
              <w:rPr>
                <w:rFonts w:ascii="Times New Roman" w:hAnsi="Times New Roman"/>
                <w:sz w:val="18"/>
                <w:szCs w:val="18"/>
                <w:highlight w:val="yellow"/>
              </w:rPr>
              <w:t>нет</w:t>
            </w:r>
          </w:p>
          <w:p w:rsidR="009726DF" w:rsidRPr="00223DDA" w:rsidRDefault="00223DDA" w:rsidP="00223DDA">
            <w:pPr>
              <w:rPr>
                <w:rFonts w:ascii="Times New Roman" w:hAnsi="Times New Roman"/>
                <w:sz w:val="18"/>
                <w:szCs w:val="18"/>
                <w:highlight w:val="yellow"/>
              </w:rPr>
            </w:pPr>
            <w:r>
              <w:rPr>
                <w:rFonts w:ascii="Times New Roman" w:hAnsi="Times New Roman"/>
                <w:sz w:val="18"/>
                <w:szCs w:val="18"/>
                <w:highlight w:val="yellow"/>
              </w:rPr>
              <w:t>нет</w:t>
            </w:r>
          </w:p>
        </w:tc>
        <w:tc>
          <w:tcPr>
            <w:tcW w:w="2107" w:type="dxa"/>
          </w:tcPr>
          <w:p w:rsidR="00223DDA" w:rsidRDefault="00223DDA" w:rsidP="009726DF">
            <w:pPr>
              <w:spacing w:after="0" w:line="240" w:lineRule="auto"/>
              <w:rPr>
                <w:rFonts w:ascii="Times New Roman" w:hAnsi="Times New Roman"/>
                <w:color w:val="000000"/>
                <w:sz w:val="18"/>
                <w:szCs w:val="18"/>
                <w:highlight w:val="yellow"/>
              </w:rPr>
            </w:pPr>
            <w:r>
              <w:rPr>
                <w:rFonts w:ascii="Times New Roman" w:hAnsi="Times New Roman"/>
                <w:color w:val="000000"/>
                <w:sz w:val="18"/>
                <w:szCs w:val="18"/>
                <w:highlight w:val="yellow"/>
              </w:rPr>
              <w:t>новое</w:t>
            </w:r>
          </w:p>
          <w:p w:rsidR="00223DDA" w:rsidRDefault="00223DDA" w:rsidP="00223DDA">
            <w:pPr>
              <w:rPr>
                <w:rFonts w:ascii="Times New Roman" w:hAnsi="Times New Roman"/>
                <w:sz w:val="18"/>
                <w:szCs w:val="18"/>
                <w:highlight w:val="yellow"/>
              </w:rPr>
            </w:pPr>
          </w:p>
          <w:p w:rsidR="00223DDA" w:rsidRDefault="00223DDA" w:rsidP="00223DDA">
            <w:pPr>
              <w:rPr>
                <w:rFonts w:ascii="Times New Roman" w:hAnsi="Times New Roman"/>
                <w:sz w:val="18"/>
                <w:szCs w:val="18"/>
                <w:highlight w:val="yellow"/>
              </w:rPr>
            </w:pPr>
            <w:r>
              <w:rPr>
                <w:rFonts w:ascii="Times New Roman" w:hAnsi="Times New Roman"/>
                <w:sz w:val="18"/>
                <w:szCs w:val="18"/>
                <w:highlight w:val="yellow"/>
              </w:rPr>
              <w:t>новое</w:t>
            </w:r>
          </w:p>
          <w:p w:rsidR="009726DF" w:rsidRPr="00223DDA" w:rsidRDefault="00223DDA" w:rsidP="00223DDA">
            <w:pPr>
              <w:rPr>
                <w:rFonts w:ascii="Times New Roman" w:hAnsi="Times New Roman"/>
                <w:sz w:val="18"/>
                <w:szCs w:val="18"/>
                <w:highlight w:val="yellow"/>
              </w:rPr>
            </w:pPr>
            <w:r>
              <w:rPr>
                <w:rFonts w:ascii="Times New Roman" w:hAnsi="Times New Roman"/>
                <w:sz w:val="18"/>
                <w:szCs w:val="18"/>
                <w:highlight w:val="yellow"/>
              </w:rPr>
              <w:t>новое</w:t>
            </w:r>
          </w:p>
        </w:tc>
        <w:tc>
          <w:tcPr>
            <w:tcW w:w="2535" w:type="dxa"/>
          </w:tcPr>
          <w:p w:rsidR="00223DDA" w:rsidRDefault="00223DDA" w:rsidP="009726DF">
            <w:pPr>
              <w:spacing w:after="0" w:line="240" w:lineRule="auto"/>
              <w:rPr>
                <w:rFonts w:ascii="Times New Roman" w:hAnsi="Times New Roman"/>
                <w:color w:val="000000"/>
                <w:sz w:val="18"/>
                <w:szCs w:val="18"/>
              </w:rPr>
            </w:pPr>
            <w:r>
              <w:rPr>
                <w:rFonts w:ascii="Times New Roman" w:hAnsi="Times New Roman"/>
                <w:color w:val="000000"/>
                <w:sz w:val="18"/>
                <w:szCs w:val="18"/>
              </w:rPr>
              <w:t>новое</w:t>
            </w:r>
          </w:p>
          <w:p w:rsidR="00223DDA" w:rsidRDefault="00223DDA" w:rsidP="00223DDA">
            <w:pPr>
              <w:rPr>
                <w:rFonts w:ascii="Times New Roman" w:hAnsi="Times New Roman"/>
                <w:sz w:val="18"/>
                <w:szCs w:val="18"/>
              </w:rPr>
            </w:pPr>
          </w:p>
          <w:p w:rsidR="00223DDA" w:rsidRDefault="00223DDA" w:rsidP="00223DDA">
            <w:pPr>
              <w:rPr>
                <w:rFonts w:ascii="Times New Roman" w:hAnsi="Times New Roman"/>
                <w:sz w:val="18"/>
                <w:szCs w:val="18"/>
              </w:rPr>
            </w:pPr>
            <w:r>
              <w:rPr>
                <w:rFonts w:ascii="Times New Roman" w:hAnsi="Times New Roman"/>
                <w:sz w:val="18"/>
                <w:szCs w:val="18"/>
              </w:rPr>
              <w:t>новое</w:t>
            </w:r>
          </w:p>
          <w:p w:rsidR="009726DF" w:rsidRPr="00223DDA" w:rsidRDefault="00223DDA" w:rsidP="00223DDA">
            <w:pPr>
              <w:rPr>
                <w:rFonts w:ascii="Times New Roman" w:hAnsi="Times New Roman"/>
                <w:sz w:val="18"/>
                <w:szCs w:val="18"/>
              </w:rPr>
            </w:pPr>
            <w:r>
              <w:rPr>
                <w:rFonts w:ascii="Times New Roman" w:hAnsi="Times New Roman"/>
                <w:sz w:val="18"/>
                <w:szCs w:val="18"/>
              </w:rPr>
              <w:t>новое</w:t>
            </w:r>
          </w:p>
        </w:tc>
        <w:tc>
          <w:tcPr>
            <w:tcW w:w="2535" w:type="dxa"/>
          </w:tcPr>
          <w:p w:rsidR="009726DF" w:rsidRDefault="009726DF" w:rsidP="009726DF">
            <w:pPr>
              <w:spacing w:after="0" w:line="240" w:lineRule="auto"/>
              <w:rPr>
                <w:rFonts w:ascii="Times New Roman" w:hAnsi="Times New Roman"/>
                <w:color w:val="000000"/>
                <w:sz w:val="18"/>
                <w:szCs w:val="18"/>
              </w:rPr>
            </w:pPr>
            <w:r>
              <w:rPr>
                <w:rFonts w:ascii="Times New Roman" w:hAnsi="Times New Roman"/>
                <w:color w:val="000000"/>
                <w:sz w:val="18"/>
                <w:szCs w:val="18"/>
              </w:rPr>
              <w:t>И</w:t>
            </w:r>
            <w:r w:rsidR="00351EF2">
              <w:rPr>
                <w:rFonts w:ascii="Times New Roman" w:hAnsi="Times New Roman"/>
                <w:color w:val="000000"/>
                <w:sz w:val="18"/>
                <w:szCs w:val="18"/>
              </w:rPr>
              <w:t>знос тепловых сетей более 3</w:t>
            </w:r>
            <w:r w:rsidRPr="00FA07DF">
              <w:rPr>
                <w:rFonts w:ascii="Times New Roman" w:hAnsi="Times New Roman"/>
                <w:color w:val="000000"/>
                <w:sz w:val="18"/>
                <w:szCs w:val="18"/>
              </w:rPr>
              <w:t>0%</w:t>
            </w:r>
            <w:r>
              <w:rPr>
                <w:rFonts w:ascii="Times New Roman" w:hAnsi="Times New Roman"/>
                <w:color w:val="000000"/>
                <w:sz w:val="18"/>
                <w:szCs w:val="18"/>
              </w:rPr>
              <w:t>:</w:t>
            </w:r>
          </w:p>
          <w:p w:rsidR="009726DF" w:rsidRDefault="009726DF" w:rsidP="009726DF">
            <w:pPr>
              <w:spacing w:after="0" w:line="240" w:lineRule="auto"/>
              <w:rPr>
                <w:rFonts w:ascii="Times New Roman" w:hAnsi="Times New Roman"/>
                <w:color w:val="000000"/>
                <w:sz w:val="18"/>
                <w:szCs w:val="18"/>
              </w:rPr>
            </w:pPr>
            <w:r>
              <w:rPr>
                <w:rFonts w:ascii="Times New Roman" w:hAnsi="Times New Roman"/>
                <w:color w:val="000000"/>
                <w:sz w:val="18"/>
                <w:szCs w:val="18"/>
              </w:rPr>
              <w:t>Коррозия поверхностей трубопроводов</w:t>
            </w:r>
          </w:p>
          <w:p w:rsidR="009726DF" w:rsidRDefault="009726DF" w:rsidP="009726DF">
            <w:pPr>
              <w:spacing w:after="0" w:line="240" w:lineRule="auto"/>
              <w:rPr>
                <w:rFonts w:ascii="Times New Roman" w:hAnsi="Times New Roman"/>
                <w:color w:val="000000"/>
                <w:sz w:val="18"/>
                <w:szCs w:val="18"/>
              </w:rPr>
            </w:pPr>
            <w:r>
              <w:rPr>
                <w:rFonts w:ascii="Times New Roman" w:hAnsi="Times New Roman"/>
                <w:color w:val="000000"/>
                <w:sz w:val="18"/>
                <w:szCs w:val="18"/>
              </w:rPr>
              <w:t>Разрушение трубопроводов ввиду коррозии</w:t>
            </w:r>
          </w:p>
          <w:p w:rsidR="009726DF" w:rsidRDefault="009726DF" w:rsidP="009726DF">
            <w:pPr>
              <w:spacing w:after="0" w:line="240" w:lineRule="auto"/>
              <w:rPr>
                <w:rFonts w:ascii="Times New Roman" w:hAnsi="Times New Roman"/>
                <w:color w:val="000000"/>
                <w:sz w:val="18"/>
                <w:szCs w:val="18"/>
              </w:rPr>
            </w:pPr>
            <w:r>
              <w:rPr>
                <w:rFonts w:ascii="Times New Roman" w:hAnsi="Times New Roman"/>
                <w:color w:val="000000"/>
                <w:sz w:val="18"/>
                <w:szCs w:val="18"/>
              </w:rPr>
              <w:t>Частичное отсутствие теплоизоляции на участках трубопроводов</w:t>
            </w:r>
          </w:p>
          <w:p w:rsidR="009726DF" w:rsidRDefault="009726DF" w:rsidP="009726DF">
            <w:pPr>
              <w:spacing w:after="0" w:line="240" w:lineRule="auto"/>
              <w:rPr>
                <w:rFonts w:ascii="Times New Roman" w:hAnsi="Times New Roman"/>
                <w:color w:val="000000"/>
                <w:sz w:val="18"/>
                <w:szCs w:val="18"/>
              </w:rPr>
            </w:pPr>
            <w:proofErr w:type="spellStart"/>
            <w:r>
              <w:rPr>
                <w:rFonts w:ascii="Times New Roman" w:hAnsi="Times New Roman"/>
                <w:color w:val="000000"/>
                <w:sz w:val="18"/>
                <w:szCs w:val="18"/>
              </w:rPr>
              <w:t>Неплотности</w:t>
            </w:r>
            <w:proofErr w:type="spellEnd"/>
            <w:r>
              <w:rPr>
                <w:rFonts w:ascii="Times New Roman" w:hAnsi="Times New Roman"/>
                <w:color w:val="000000"/>
                <w:sz w:val="18"/>
                <w:szCs w:val="18"/>
              </w:rPr>
              <w:t xml:space="preserve"> запорной арматуры</w:t>
            </w:r>
          </w:p>
          <w:p w:rsidR="009726DF" w:rsidRDefault="009726DF" w:rsidP="009726DF">
            <w:pPr>
              <w:spacing w:after="0" w:line="240" w:lineRule="auto"/>
              <w:rPr>
                <w:rFonts w:ascii="Times New Roman" w:hAnsi="Times New Roman"/>
                <w:color w:val="000000"/>
                <w:sz w:val="18"/>
                <w:szCs w:val="18"/>
              </w:rPr>
            </w:pPr>
            <w:r>
              <w:rPr>
                <w:rFonts w:ascii="Times New Roman" w:hAnsi="Times New Roman"/>
                <w:color w:val="000000"/>
                <w:sz w:val="18"/>
                <w:szCs w:val="18"/>
              </w:rPr>
              <w:t>Отсутствие регулирующей арматуры на участках трубопроводов</w:t>
            </w:r>
          </w:p>
          <w:p w:rsidR="009726DF" w:rsidRDefault="009726DF" w:rsidP="009726DF">
            <w:pPr>
              <w:spacing w:after="0" w:line="240" w:lineRule="auto"/>
              <w:rPr>
                <w:rFonts w:ascii="Times New Roman" w:hAnsi="Times New Roman"/>
                <w:color w:val="000000"/>
                <w:sz w:val="18"/>
                <w:szCs w:val="18"/>
              </w:rPr>
            </w:pPr>
          </w:p>
          <w:p w:rsidR="009726DF" w:rsidRPr="00FA07DF" w:rsidRDefault="009726DF" w:rsidP="009726DF">
            <w:pPr>
              <w:spacing w:after="0" w:line="240" w:lineRule="auto"/>
              <w:rPr>
                <w:rFonts w:ascii="Times New Roman" w:hAnsi="Times New Roman"/>
                <w:color w:val="000000"/>
                <w:sz w:val="18"/>
                <w:szCs w:val="18"/>
              </w:rPr>
            </w:pPr>
          </w:p>
        </w:tc>
      </w:tr>
    </w:tbl>
    <w:p w:rsidR="006C0793" w:rsidRDefault="006C0793" w:rsidP="0005783F">
      <w:pPr>
        <w:rPr>
          <w:rFonts w:ascii="Times New Roman" w:eastAsia="Times New Roman" w:hAnsi="Times New Roman"/>
          <w:color w:val="000000" w:themeColor="text1"/>
          <w:sz w:val="28"/>
          <w:szCs w:val="28"/>
          <w:lang w:eastAsia="ru-RU"/>
        </w:rPr>
      </w:pPr>
    </w:p>
    <w:p w:rsidR="0002655F" w:rsidRPr="00284104" w:rsidRDefault="006C0793" w:rsidP="00284104">
      <w:pPr>
        <w:pStyle w:val="5"/>
        <w:jc w:val="right"/>
        <w:rPr>
          <w:shd w:val="clear" w:color="auto" w:fill="FFFFFF"/>
        </w:rPr>
      </w:pPr>
      <w:r w:rsidRPr="00284104">
        <w:rPr>
          <w:shd w:val="clear" w:color="auto" w:fill="FFFFFF"/>
        </w:rPr>
        <w:t xml:space="preserve">2.2.3 </w:t>
      </w:r>
      <w:r w:rsidR="0005783F" w:rsidRPr="00284104">
        <w:rPr>
          <w:shd w:val="clear" w:color="auto" w:fill="FFFFFF"/>
        </w:rPr>
        <w:t>сравнение данных об объектах теплоснабжения, полученных в ходе камерального обследования, с фактическими характеристиками систем, установленными при визуально-измерительном обследовании;</w:t>
      </w:r>
      <w:r w:rsidR="0005783F" w:rsidRPr="00284104">
        <w:rPr>
          <w:shd w:val="clear" w:color="auto" w:fill="FFFFFF"/>
        </w:rPr>
        <w:br/>
      </w:r>
    </w:p>
    <w:tbl>
      <w:tblPr>
        <w:tblW w:w="5000" w:type="pct"/>
        <w:tblLook w:val="04A0" w:firstRow="1" w:lastRow="0" w:firstColumn="1" w:lastColumn="0" w:noHBand="0" w:noVBand="1"/>
      </w:tblPr>
      <w:tblGrid>
        <w:gridCol w:w="1910"/>
        <w:gridCol w:w="2455"/>
        <w:gridCol w:w="2455"/>
        <w:gridCol w:w="2455"/>
        <w:gridCol w:w="2458"/>
        <w:gridCol w:w="1907"/>
        <w:gridCol w:w="2280"/>
      </w:tblGrid>
      <w:tr w:rsidR="0002655F" w:rsidRPr="0002655F" w:rsidTr="00BF3630">
        <w:trPr>
          <w:trHeight w:val="315"/>
        </w:trPr>
        <w:tc>
          <w:tcPr>
            <w:tcW w:w="6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655F" w:rsidRPr="0002655F" w:rsidRDefault="0002655F" w:rsidP="0002655F">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источник теплоснабжения</w:t>
            </w:r>
          </w:p>
        </w:tc>
        <w:tc>
          <w:tcPr>
            <w:tcW w:w="3085" w:type="pct"/>
            <w:gridSpan w:val="4"/>
            <w:tcBorders>
              <w:top w:val="single" w:sz="8" w:space="0" w:color="auto"/>
              <w:left w:val="single" w:sz="4" w:space="0" w:color="auto"/>
              <w:bottom w:val="single" w:sz="8" w:space="0" w:color="auto"/>
              <w:right w:val="single" w:sz="8" w:space="0" w:color="000000"/>
            </w:tcBorders>
            <w:shd w:val="clear" w:color="auto" w:fill="auto"/>
            <w:noWrap/>
            <w:vAlign w:val="bottom"/>
            <w:hideMark/>
          </w:tcPr>
          <w:p w:rsidR="0002655F" w:rsidRPr="006757BF" w:rsidRDefault="006757BF" w:rsidP="0002655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w:t>
            </w:r>
            <w:r w:rsidR="0002655F" w:rsidRPr="006757BF">
              <w:rPr>
                <w:rFonts w:ascii="Times New Roman" w:eastAsia="Times New Roman" w:hAnsi="Times New Roman"/>
                <w:color w:val="000000"/>
                <w:lang w:eastAsia="ru-RU"/>
              </w:rPr>
              <w:t xml:space="preserve">амеральное обследование </w:t>
            </w:r>
          </w:p>
        </w:tc>
        <w:tc>
          <w:tcPr>
            <w:tcW w:w="1315" w:type="pct"/>
            <w:gridSpan w:val="2"/>
            <w:tcBorders>
              <w:top w:val="single" w:sz="8" w:space="0" w:color="auto"/>
              <w:left w:val="nil"/>
              <w:bottom w:val="single" w:sz="8" w:space="0" w:color="auto"/>
              <w:right w:val="single" w:sz="8" w:space="0" w:color="000000"/>
            </w:tcBorders>
            <w:shd w:val="clear" w:color="auto" w:fill="auto"/>
            <w:noWrap/>
            <w:vAlign w:val="bottom"/>
            <w:hideMark/>
          </w:tcPr>
          <w:p w:rsidR="0002655F" w:rsidRPr="006757BF" w:rsidRDefault="0002655F" w:rsidP="0002655F">
            <w:pPr>
              <w:spacing w:after="0" w:line="240" w:lineRule="auto"/>
              <w:jc w:val="center"/>
              <w:rPr>
                <w:rFonts w:ascii="Times New Roman" w:eastAsia="Times New Roman" w:hAnsi="Times New Roman"/>
                <w:color w:val="000000"/>
                <w:lang w:eastAsia="ru-RU"/>
              </w:rPr>
            </w:pPr>
            <w:r w:rsidRPr="006757BF">
              <w:rPr>
                <w:rFonts w:ascii="Times New Roman" w:eastAsia="Times New Roman" w:hAnsi="Times New Roman"/>
                <w:color w:val="000000"/>
                <w:lang w:eastAsia="ru-RU"/>
              </w:rPr>
              <w:t xml:space="preserve">Техническая инвентаризация </w:t>
            </w:r>
          </w:p>
        </w:tc>
      </w:tr>
      <w:tr w:rsidR="009635B2" w:rsidRPr="0002655F" w:rsidTr="009635B2">
        <w:trPr>
          <w:trHeight w:val="1215"/>
        </w:trPr>
        <w:tc>
          <w:tcPr>
            <w:tcW w:w="600" w:type="pct"/>
            <w:vMerge/>
            <w:tcBorders>
              <w:top w:val="single" w:sz="4" w:space="0" w:color="auto"/>
              <w:left w:val="single" w:sz="4" w:space="0" w:color="auto"/>
              <w:bottom w:val="single" w:sz="4" w:space="0" w:color="auto"/>
              <w:right w:val="nil"/>
            </w:tcBorders>
            <w:vAlign w:val="center"/>
            <w:hideMark/>
          </w:tcPr>
          <w:p w:rsidR="009635B2" w:rsidRPr="0002655F" w:rsidRDefault="009635B2" w:rsidP="0002655F">
            <w:pPr>
              <w:spacing w:after="0" w:line="240" w:lineRule="auto"/>
              <w:rPr>
                <w:rFonts w:ascii="Times New Roman" w:eastAsia="Times New Roman" w:hAnsi="Times New Roman"/>
                <w:color w:val="000000"/>
                <w:sz w:val="18"/>
                <w:szCs w:val="18"/>
                <w:lang w:eastAsia="ru-RU"/>
              </w:rPr>
            </w:pPr>
          </w:p>
        </w:tc>
        <w:tc>
          <w:tcPr>
            <w:tcW w:w="771" w:type="pct"/>
            <w:tcBorders>
              <w:top w:val="nil"/>
              <w:left w:val="single" w:sz="4" w:space="0" w:color="auto"/>
              <w:bottom w:val="single" w:sz="8" w:space="0" w:color="auto"/>
              <w:right w:val="single" w:sz="4" w:space="0" w:color="auto"/>
            </w:tcBorders>
            <w:shd w:val="clear" w:color="auto" w:fill="auto"/>
            <w:vAlign w:val="center"/>
            <w:hideMark/>
          </w:tcPr>
          <w:p w:rsidR="009635B2" w:rsidRPr="0002655F" w:rsidRDefault="009635B2" w:rsidP="0002655F">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Удельный расход электрической энергии на собственные нужды за год</w:t>
            </w:r>
          </w:p>
        </w:tc>
        <w:tc>
          <w:tcPr>
            <w:tcW w:w="771" w:type="pct"/>
            <w:tcBorders>
              <w:top w:val="nil"/>
              <w:left w:val="nil"/>
              <w:bottom w:val="single" w:sz="8" w:space="0" w:color="auto"/>
              <w:right w:val="single" w:sz="4" w:space="0" w:color="auto"/>
            </w:tcBorders>
            <w:shd w:val="clear" w:color="auto" w:fill="auto"/>
            <w:vAlign w:val="center"/>
            <w:hideMark/>
          </w:tcPr>
          <w:p w:rsidR="009635B2" w:rsidRPr="0002655F" w:rsidRDefault="009635B2" w:rsidP="0002655F">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Удельный расход топлива на отпуск тепловой энергии</w:t>
            </w:r>
          </w:p>
        </w:tc>
        <w:tc>
          <w:tcPr>
            <w:tcW w:w="771" w:type="pct"/>
            <w:tcBorders>
              <w:top w:val="nil"/>
              <w:left w:val="nil"/>
              <w:bottom w:val="single" w:sz="8" w:space="0" w:color="auto"/>
              <w:right w:val="single" w:sz="4" w:space="0" w:color="auto"/>
            </w:tcBorders>
            <w:shd w:val="clear" w:color="auto" w:fill="auto"/>
            <w:vAlign w:val="center"/>
            <w:hideMark/>
          </w:tcPr>
          <w:p w:rsidR="009635B2" w:rsidRPr="0002655F" w:rsidRDefault="009635B2" w:rsidP="0002655F">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Удельный расход электрической энергии на собственные нужды за год</w:t>
            </w:r>
          </w:p>
        </w:tc>
        <w:tc>
          <w:tcPr>
            <w:tcW w:w="771" w:type="pct"/>
            <w:tcBorders>
              <w:top w:val="nil"/>
              <w:left w:val="nil"/>
              <w:bottom w:val="single" w:sz="8" w:space="0" w:color="auto"/>
              <w:right w:val="single" w:sz="4" w:space="0" w:color="auto"/>
            </w:tcBorders>
            <w:shd w:val="clear" w:color="auto" w:fill="auto"/>
            <w:vAlign w:val="center"/>
            <w:hideMark/>
          </w:tcPr>
          <w:p w:rsidR="009635B2" w:rsidRPr="0002655F" w:rsidRDefault="009635B2" w:rsidP="009635B2">
            <w:pPr>
              <w:spacing w:after="0" w:line="240" w:lineRule="auto"/>
              <w:jc w:val="center"/>
              <w:rPr>
                <w:rFonts w:ascii="Times New Roman" w:eastAsia="Times New Roman" w:hAnsi="Times New Roman"/>
                <w:color w:val="000000"/>
                <w:sz w:val="18"/>
                <w:szCs w:val="18"/>
                <w:lang w:eastAsia="ru-RU"/>
              </w:rPr>
            </w:pPr>
            <w:r w:rsidRPr="009F74DA">
              <w:rPr>
                <w:rFonts w:ascii="Times New Roman" w:eastAsia="Times New Roman" w:hAnsi="Times New Roman"/>
                <w:color w:val="000000"/>
                <w:sz w:val="18"/>
                <w:szCs w:val="18"/>
                <w:lang w:eastAsia="ru-RU"/>
              </w:rPr>
              <w:t xml:space="preserve">Удельный расход топлива на </w:t>
            </w:r>
            <w:r>
              <w:rPr>
                <w:rFonts w:ascii="Times New Roman" w:eastAsia="Times New Roman" w:hAnsi="Times New Roman"/>
                <w:color w:val="000000"/>
                <w:sz w:val="18"/>
                <w:szCs w:val="18"/>
                <w:lang w:eastAsia="ru-RU"/>
              </w:rPr>
              <w:t>отпуск</w:t>
            </w:r>
            <w:r w:rsidRPr="009F74DA">
              <w:rPr>
                <w:rFonts w:ascii="Times New Roman" w:eastAsia="Times New Roman" w:hAnsi="Times New Roman"/>
                <w:color w:val="000000"/>
                <w:sz w:val="18"/>
                <w:szCs w:val="18"/>
                <w:lang w:eastAsia="ru-RU"/>
              </w:rPr>
              <w:t xml:space="preserve"> тепловой энергии</w:t>
            </w:r>
          </w:p>
        </w:tc>
        <w:tc>
          <w:tcPr>
            <w:tcW w:w="599" w:type="pct"/>
            <w:tcBorders>
              <w:top w:val="nil"/>
              <w:left w:val="nil"/>
              <w:bottom w:val="single" w:sz="8" w:space="0" w:color="auto"/>
              <w:right w:val="single" w:sz="4" w:space="0" w:color="auto"/>
            </w:tcBorders>
            <w:shd w:val="clear" w:color="auto" w:fill="auto"/>
            <w:vAlign w:val="center"/>
            <w:hideMark/>
          </w:tcPr>
          <w:p w:rsidR="009635B2" w:rsidRPr="0002655F" w:rsidRDefault="009635B2" w:rsidP="0002655F">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Удельный расход электрической энергии на собственные нужды за год</w:t>
            </w:r>
          </w:p>
        </w:tc>
        <w:tc>
          <w:tcPr>
            <w:tcW w:w="716" w:type="pct"/>
            <w:tcBorders>
              <w:top w:val="nil"/>
              <w:left w:val="nil"/>
              <w:bottom w:val="single" w:sz="8" w:space="0" w:color="auto"/>
              <w:right w:val="single" w:sz="4" w:space="0" w:color="auto"/>
            </w:tcBorders>
            <w:shd w:val="clear" w:color="auto" w:fill="auto"/>
            <w:vAlign w:val="center"/>
            <w:hideMark/>
          </w:tcPr>
          <w:p w:rsidR="009635B2" w:rsidRPr="0002655F" w:rsidRDefault="009635B2" w:rsidP="009635B2">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Удельный расход топлива на отпуск</w:t>
            </w:r>
            <w:r w:rsidRPr="0002655F">
              <w:rPr>
                <w:rFonts w:ascii="Times New Roman" w:eastAsia="Times New Roman" w:hAnsi="Times New Roman"/>
                <w:color w:val="000000"/>
                <w:sz w:val="18"/>
                <w:szCs w:val="18"/>
                <w:lang w:eastAsia="ru-RU"/>
              </w:rPr>
              <w:t xml:space="preserve"> тепловой энергии</w:t>
            </w:r>
          </w:p>
        </w:tc>
      </w:tr>
      <w:tr w:rsidR="00042CB0" w:rsidRPr="0002655F" w:rsidTr="009635B2">
        <w:trPr>
          <w:trHeight w:val="735"/>
        </w:trPr>
        <w:tc>
          <w:tcPr>
            <w:tcW w:w="6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2CB0" w:rsidRPr="0002655F" w:rsidRDefault="00042CB0" w:rsidP="0002655F">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 </w:t>
            </w:r>
          </w:p>
        </w:tc>
        <w:tc>
          <w:tcPr>
            <w:tcW w:w="1542" w:type="pct"/>
            <w:gridSpan w:val="2"/>
            <w:tcBorders>
              <w:top w:val="single" w:sz="8" w:space="0" w:color="auto"/>
              <w:left w:val="single" w:sz="4" w:space="0" w:color="auto"/>
              <w:bottom w:val="single" w:sz="8" w:space="0" w:color="auto"/>
              <w:right w:val="single" w:sz="4" w:space="0" w:color="000000"/>
            </w:tcBorders>
            <w:shd w:val="clear" w:color="auto" w:fill="auto"/>
            <w:vAlign w:val="center"/>
            <w:hideMark/>
          </w:tcPr>
          <w:p w:rsidR="00042CB0" w:rsidRPr="0002655F" w:rsidRDefault="00E879D3" w:rsidP="00483976">
            <w:pPr>
              <w:spacing w:after="0" w:line="240" w:lineRule="auto"/>
              <w:jc w:val="center"/>
              <w:rPr>
                <w:rFonts w:ascii="Times New Roman" w:eastAsia="Times New Roman" w:hAnsi="Times New Roman"/>
                <w:color w:val="000000"/>
                <w:sz w:val="18"/>
                <w:szCs w:val="18"/>
                <w:lang w:eastAsia="ru-RU"/>
              </w:rPr>
            </w:pPr>
            <w:proofErr w:type="gramStart"/>
            <w:r>
              <w:rPr>
                <w:rFonts w:ascii="Times New Roman" w:eastAsia="Times New Roman" w:hAnsi="Times New Roman"/>
                <w:color w:val="000000"/>
                <w:sz w:val="18"/>
                <w:szCs w:val="18"/>
                <w:lang w:eastAsia="ru-RU"/>
              </w:rPr>
              <w:t>тариф</w:t>
            </w:r>
            <w:r w:rsidR="00042CB0" w:rsidRPr="0002655F">
              <w:rPr>
                <w:rFonts w:ascii="Times New Roman" w:eastAsia="Times New Roman" w:hAnsi="Times New Roman"/>
                <w:color w:val="000000"/>
                <w:sz w:val="18"/>
                <w:szCs w:val="18"/>
                <w:lang w:eastAsia="ru-RU"/>
              </w:rPr>
              <w:t xml:space="preserve"> (</w:t>
            </w:r>
            <w:r w:rsidR="004A58D8">
              <w:rPr>
                <w:rFonts w:ascii="Times New Roman" w:eastAsia="Times New Roman" w:hAnsi="Times New Roman"/>
                <w:color w:val="000000"/>
                <w:sz w:val="18"/>
                <w:szCs w:val="18"/>
                <w:lang w:eastAsia="ru-RU"/>
              </w:rPr>
              <w:t>2021</w:t>
            </w:r>
            <w:proofErr w:type="gramEnd"/>
          </w:p>
        </w:tc>
        <w:tc>
          <w:tcPr>
            <w:tcW w:w="1543" w:type="pct"/>
            <w:gridSpan w:val="2"/>
            <w:tcBorders>
              <w:top w:val="single" w:sz="8" w:space="0" w:color="auto"/>
              <w:left w:val="nil"/>
              <w:bottom w:val="single" w:sz="8" w:space="0" w:color="auto"/>
              <w:right w:val="single" w:sz="4" w:space="0" w:color="000000"/>
            </w:tcBorders>
            <w:shd w:val="clear" w:color="auto" w:fill="auto"/>
            <w:vAlign w:val="center"/>
            <w:hideMark/>
          </w:tcPr>
          <w:p w:rsidR="00042CB0" w:rsidRPr="0002655F" w:rsidRDefault="00042CB0" w:rsidP="00E879D3">
            <w:pPr>
              <w:spacing w:after="0" w:line="240" w:lineRule="auto"/>
              <w:jc w:val="center"/>
              <w:rPr>
                <w:rFonts w:ascii="Times New Roman" w:eastAsia="Times New Roman" w:hAnsi="Times New Roman"/>
                <w:color w:val="000000"/>
                <w:sz w:val="18"/>
                <w:szCs w:val="18"/>
                <w:lang w:eastAsia="ru-RU"/>
              </w:rPr>
            </w:pPr>
            <w:r w:rsidRPr="0002655F">
              <w:rPr>
                <w:rFonts w:ascii="Times New Roman" w:eastAsia="Times New Roman" w:hAnsi="Times New Roman"/>
                <w:color w:val="000000"/>
                <w:sz w:val="18"/>
                <w:szCs w:val="18"/>
                <w:lang w:eastAsia="ru-RU"/>
              </w:rPr>
              <w:t xml:space="preserve">схема </w:t>
            </w:r>
            <w:r w:rsidR="00351EF2">
              <w:rPr>
                <w:rFonts w:ascii="Times New Roman" w:eastAsia="Times New Roman" w:hAnsi="Times New Roman"/>
                <w:color w:val="000000"/>
                <w:sz w:val="18"/>
                <w:szCs w:val="18"/>
                <w:lang w:eastAsia="ru-RU"/>
              </w:rPr>
              <w:t>т</w:t>
            </w:r>
            <w:r w:rsidR="004A58D8">
              <w:rPr>
                <w:rFonts w:ascii="Times New Roman" w:eastAsia="Times New Roman" w:hAnsi="Times New Roman"/>
                <w:color w:val="000000"/>
                <w:sz w:val="18"/>
                <w:szCs w:val="18"/>
                <w:lang w:eastAsia="ru-RU"/>
              </w:rPr>
              <w:t>еплоснабжения (актуализация 2022</w:t>
            </w:r>
            <w:r w:rsidRPr="0002655F">
              <w:rPr>
                <w:rFonts w:ascii="Times New Roman" w:eastAsia="Times New Roman" w:hAnsi="Times New Roman"/>
                <w:color w:val="000000"/>
                <w:sz w:val="18"/>
                <w:szCs w:val="18"/>
                <w:lang w:eastAsia="ru-RU"/>
              </w:rPr>
              <w:t>)</w:t>
            </w:r>
          </w:p>
        </w:tc>
        <w:tc>
          <w:tcPr>
            <w:tcW w:w="1315" w:type="pct"/>
            <w:gridSpan w:val="2"/>
            <w:tcBorders>
              <w:top w:val="single" w:sz="8" w:space="0" w:color="auto"/>
              <w:left w:val="nil"/>
              <w:bottom w:val="single" w:sz="8" w:space="0" w:color="auto"/>
              <w:right w:val="single" w:sz="4" w:space="0" w:color="000000"/>
            </w:tcBorders>
            <w:shd w:val="clear" w:color="auto" w:fill="auto"/>
            <w:vAlign w:val="center"/>
            <w:hideMark/>
          </w:tcPr>
          <w:p w:rsidR="00042CB0" w:rsidRPr="0002655F" w:rsidRDefault="004A58D8"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2021</w:t>
            </w:r>
          </w:p>
        </w:tc>
      </w:tr>
      <w:tr w:rsidR="009635B2" w:rsidRPr="0002655F" w:rsidTr="009635B2">
        <w:trPr>
          <w:trHeight w:val="810"/>
        </w:trPr>
        <w:tc>
          <w:tcPr>
            <w:tcW w:w="600"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9635B2" w:rsidRPr="0002655F" w:rsidRDefault="009635B2" w:rsidP="00D5425C">
            <w:pPr>
              <w:spacing w:after="0" w:line="240" w:lineRule="auto"/>
              <w:jc w:val="center"/>
              <w:rPr>
                <w:rFonts w:ascii="Times New Roman" w:eastAsia="Times New Roman" w:hAnsi="Times New Roman"/>
                <w:color w:val="000000"/>
                <w:sz w:val="18"/>
                <w:szCs w:val="18"/>
                <w:lang w:eastAsia="ru-RU"/>
              </w:rPr>
            </w:pPr>
            <w:r w:rsidRPr="00AE0008">
              <w:rPr>
                <w:rFonts w:ascii="Times New Roman" w:eastAsia="Times New Roman" w:hAnsi="Times New Roman"/>
                <w:color w:val="000000" w:themeColor="text1"/>
                <w:sz w:val="18"/>
                <w:szCs w:val="18"/>
                <w:lang w:eastAsia="ru-RU"/>
              </w:rPr>
              <w:lastRenderedPageBreak/>
              <w:t xml:space="preserve">Котельная </w:t>
            </w:r>
            <w:r>
              <w:rPr>
                <w:rFonts w:ascii="Times New Roman" w:eastAsia="Times New Roman" w:hAnsi="Times New Roman"/>
                <w:color w:val="000000" w:themeColor="text1"/>
                <w:sz w:val="18"/>
                <w:szCs w:val="18"/>
                <w:lang w:eastAsia="ru-RU"/>
              </w:rPr>
              <w:t xml:space="preserve">п. </w:t>
            </w:r>
            <w:proofErr w:type="spellStart"/>
            <w:r>
              <w:rPr>
                <w:rFonts w:ascii="Times New Roman" w:eastAsia="Times New Roman" w:hAnsi="Times New Roman"/>
                <w:color w:val="000000" w:themeColor="text1"/>
                <w:sz w:val="18"/>
                <w:szCs w:val="18"/>
                <w:lang w:eastAsia="ru-RU"/>
              </w:rPr>
              <w:t>Прутской</w:t>
            </w:r>
            <w:proofErr w:type="spellEnd"/>
          </w:p>
        </w:tc>
        <w:tc>
          <w:tcPr>
            <w:tcW w:w="771" w:type="pct"/>
            <w:tcBorders>
              <w:top w:val="nil"/>
              <w:left w:val="single" w:sz="4" w:space="0" w:color="auto"/>
              <w:bottom w:val="single" w:sz="8" w:space="0" w:color="auto"/>
              <w:right w:val="single" w:sz="4" w:space="0" w:color="auto"/>
            </w:tcBorders>
            <w:shd w:val="clear" w:color="auto" w:fill="auto"/>
            <w:vAlign w:val="center"/>
            <w:hideMark/>
          </w:tcPr>
          <w:p w:rsidR="009635B2" w:rsidRPr="0002655F" w:rsidRDefault="00483976"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23,08</w:t>
            </w:r>
          </w:p>
        </w:tc>
        <w:tc>
          <w:tcPr>
            <w:tcW w:w="771" w:type="pct"/>
            <w:tcBorders>
              <w:top w:val="nil"/>
              <w:left w:val="nil"/>
              <w:bottom w:val="single" w:sz="8" w:space="0" w:color="auto"/>
              <w:right w:val="single" w:sz="4" w:space="0" w:color="auto"/>
            </w:tcBorders>
            <w:shd w:val="clear" w:color="auto" w:fill="auto"/>
            <w:vAlign w:val="center"/>
            <w:hideMark/>
          </w:tcPr>
          <w:p w:rsidR="009635B2" w:rsidRPr="0002655F" w:rsidRDefault="00483976"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161,8</w:t>
            </w:r>
          </w:p>
        </w:tc>
        <w:tc>
          <w:tcPr>
            <w:tcW w:w="771" w:type="pct"/>
            <w:tcBorders>
              <w:top w:val="nil"/>
              <w:left w:val="nil"/>
              <w:bottom w:val="single" w:sz="8" w:space="0" w:color="auto"/>
              <w:right w:val="single" w:sz="4" w:space="0" w:color="auto"/>
            </w:tcBorders>
            <w:shd w:val="clear" w:color="auto" w:fill="auto"/>
            <w:vAlign w:val="center"/>
            <w:hideMark/>
          </w:tcPr>
          <w:p w:rsidR="009635B2" w:rsidRPr="009F74DA" w:rsidRDefault="00483976"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w:t>
            </w:r>
          </w:p>
        </w:tc>
        <w:tc>
          <w:tcPr>
            <w:tcW w:w="771" w:type="pct"/>
            <w:tcBorders>
              <w:top w:val="nil"/>
              <w:left w:val="nil"/>
              <w:bottom w:val="single" w:sz="8" w:space="0" w:color="auto"/>
              <w:right w:val="single" w:sz="4" w:space="0" w:color="auto"/>
            </w:tcBorders>
            <w:shd w:val="clear" w:color="auto" w:fill="auto"/>
            <w:vAlign w:val="center"/>
            <w:hideMark/>
          </w:tcPr>
          <w:p w:rsidR="009635B2" w:rsidRPr="009F74DA" w:rsidRDefault="009635B2"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165,1</w:t>
            </w:r>
          </w:p>
        </w:tc>
        <w:tc>
          <w:tcPr>
            <w:tcW w:w="599" w:type="pct"/>
            <w:tcBorders>
              <w:top w:val="nil"/>
              <w:left w:val="nil"/>
              <w:bottom w:val="single" w:sz="8" w:space="0" w:color="auto"/>
              <w:right w:val="single" w:sz="4" w:space="0" w:color="auto"/>
            </w:tcBorders>
            <w:shd w:val="clear" w:color="auto" w:fill="auto"/>
            <w:vAlign w:val="center"/>
            <w:hideMark/>
          </w:tcPr>
          <w:p w:rsidR="009635B2" w:rsidRPr="009F74DA" w:rsidRDefault="005108C1"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31,21</w:t>
            </w:r>
          </w:p>
        </w:tc>
        <w:tc>
          <w:tcPr>
            <w:tcW w:w="716" w:type="pct"/>
            <w:tcBorders>
              <w:top w:val="nil"/>
              <w:left w:val="nil"/>
              <w:bottom w:val="single" w:sz="8" w:space="0" w:color="auto"/>
              <w:right w:val="single" w:sz="4" w:space="0" w:color="auto"/>
            </w:tcBorders>
            <w:shd w:val="clear" w:color="auto" w:fill="auto"/>
            <w:vAlign w:val="center"/>
            <w:hideMark/>
          </w:tcPr>
          <w:p w:rsidR="009635B2" w:rsidRPr="009F74DA" w:rsidRDefault="005108C1" w:rsidP="00D5425C">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145,26</w:t>
            </w:r>
          </w:p>
        </w:tc>
      </w:tr>
    </w:tbl>
    <w:p w:rsidR="006322BA" w:rsidRDefault="006322BA" w:rsidP="0005783F">
      <w:pPr>
        <w:sectPr w:rsidR="006322BA" w:rsidSect="00291E5B">
          <w:type w:val="continuous"/>
          <w:pgSz w:w="16838" w:h="11906" w:orient="landscape"/>
          <w:pgMar w:top="1418" w:right="567" w:bottom="567" w:left="567" w:header="709" w:footer="709" w:gutter="0"/>
          <w:pgNumType w:start="2"/>
          <w:cols w:space="708"/>
          <w:titlePg/>
          <w:docGrid w:linePitch="360"/>
        </w:sectPr>
      </w:pPr>
    </w:p>
    <w:p w:rsidR="0005783F" w:rsidRDefault="0005783F" w:rsidP="0005783F"/>
    <w:p w:rsidR="00231349" w:rsidRDefault="00A664A0" w:rsidP="009935C4">
      <w:pPr>
        <w:pStyle w:val="3"/>
        <w:jc w:val="center"/>
      </w:pPr>
      <w:r>
        <w:t>2.</w:t>
      </w:r>
      <w:r w:rsidR="006C0793">
        <w:t>3</w:t>
      </w:r>
      <w:r>
        <w:t xml:space="preserve"> </w:t>
      </w:r>
      <w:r w:rsidR="00231349" w:rsidRPr="00231349">
        <w:t>выборочное инструментальное обследование</w:t>
      </w:r>
    </w:p>
    <w:p w:rsidR="0013767A" w:rsidRDefault="0013767A" w:rsidP="00231349"/>
    <w:p w:rsidR="00231349" w:rsidRPr="0013767A" w:rsidRDefault="0013767A" w:rsidP="00231349">
      <w:pPr>
        <w:rPr>
          <w:rFonts w:ascii="Times New Roman" w:eastAsia="Times New Roman" w:hAnsi="Times New Roman"/>
          <w:color w:val="000000" w:themeColor="text1"/>
          <w:sz w:val="28"/>
          <w:szCs w:val="28"/>
          <w:lang w:eastAsia="ru-RU"/>
        </w:rPr>
      </w:pPr>
      <w:r w:rsidRPr="0013767A">
        <w:rPr>
          <w:rFonts w:ascii="Times New Roman" w:eastAsia="Times New Roman" w:hAnsi="Times New Roman"/>
          <w:color w:val="000000" w:themeColor="text1"/>
          <w:sz w:val="28"/>
          <w:szCs w:val="28"/>
          <w:lang w:eastAsia="ru-RU"/>
        </w:rPr>
        <w:t>Выборочное инструментальное обследование не проводилось.</w:t>
      </w:r>
    </w:p>
    <w:p w:rsidR="00A664A0" w:rsidRPr="0005783F" w:rsidRDefault="00231349" w:rsidP="009935C4">
      <w:pPr>
        <w:pStyle w:val="3"/>
        <w:jc w:val="center"/>
      </w:pPr>
      <w:r>
        <w:t>2.4</w:t>
      </w:r>
      <w:r w:rsidR="00A664A0" w:rsidRPr="00A664A0">
        <w:t>итог</w:t>
      </w:r>
      <w:r w:rsidR="00A664A0">
        <w:t>и</w:t>
      </w:r>
      <w:r w:rsidR="00A664A0" w:rsidRPr="00A664A0">
        <w:t xml:space="preserve"> технической инвентаризации</w:t>
      </w:r>
    </w:p>
    <w:p w:rsidR="0005783F" w:rsidRDefault="0005783F" w:rsidP="0005783F">
      <w:pPr>
        <w:pStyle w:val="copyright-info"/>
        <w:spacing w:before="0" w:beforeAutospacing="0" w:after="120" w:afterAutospacing="0"/>
        <w:rPr>
          <w:rFonts w:ascii="Arial" w:hAnsi="Arial" w:cs="Arial"/>
          <w:color w:val="000000"/>
          <w:sz w:val="21"/>
          <w:szCs w:val="21"/>
        </w:rPr>
      </w:pPr>
    </w:p>
    <w:p w:rsidR="006C0793" w:rsidRDefault="0013767A" w:rsidP="0013767A">
      <w:pPr>
        <w:pStyle w:val="5"/>
        <w:rPr>
          <w:shd w:val="clear" w:color="auto" w:fill="FFFFFF"/>
        </w:rPr>
      </w:pPr>
      <w:r>
        <w:rPr>
          <w:shd w:val="clear" w:color="auto" w:fill="FFFFFF"/>
        </w:rPr>
        <w:t xml:space="preserve">а) </w:t>
      </w:r>
      <w:r w:rsidR="006C0793" w:rsidRPr="006C0793">
        <w:rPr>
          <w:shd w:val="clear" w:color="auto" w:fill="FFFFFF"/>
        </w:rPr>
        <w:t>уровень фактического износа объектов системы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3378"/>
        <w:gridCol w:w="3378"/>
      </w:tblGrid>
      <w:tr w:rsidR="004E4946" w:rsidRPr="00FA7956" w:rsidTr="006757BF">
        <w:trPr>
          <w:trHeight w:val="609"/>
        </w:trPr>
        <w:tc>
          <w:tcPr>
            <w:tcW w:w="1668" w:type="pct"/>
            <w:shd w:val="clear" w:color="auto" w:fill="auto"/>
            <w:vAlign w:val="center"/>
            <w:hideMark/>
          </w:tcPr>
          <w:p w:rsidR="004E4946" w:rsidRPr="00FA7956" w:rsidRDefault="004E4946" w:rsidP="000131DA">
            <w:pPr>
              <w:spacing w:after="0" w:line="240" w:lineRule="auto"/>
              <w:jc w:val="center"/>
              <w:rPr>
                <w:rFonts w:ascii="Times New Roman" w:eastAsia="Times New Roman" w:hAnsi="Times New Roman"/>
                <w:color w:val="000000"/>
                <w:sz w:val="18"/>
                <w:szCs w:val="18"/>
                <w:lang w:eastAsia="ru-RU"/>
              </w:rPr>
            </w:pPr>
            <w:r w:rsidRPr="00FA7956">
              <w:rPr>
                <w:rFonts w:ascii="Times New Roman" w:eastAsia="Times New Roman" w:hAnsi="Times New Roman"/>
                <w:color w:val="000000"/>
                <w:sz w:val="18"/>
                <w:szCs w:val="18"/>
                <w:lang w:eastAsia="ru-RU"/>
              </w:rPr>
              <w:t>источник теплоснабжения</w:t>
            </w:r>
          </w:p>
        </w:tc>
        <w:tc>
          <w:tcPr>
            <w:tcW w:w="1666" w:type="pct"/>
            <w:shd w:val="clear" w:color="auto" w:fill="auto"/>
            <w:vAlign w:val="center"/>
            <w:hideMark/>
          </w:tcPr>
          <w:p w:rsidR="004E4946" w:rsidRPr="00FA7956" w:rsidRDefault="004E4946" w:rsidP="000131D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Источника теплоснабжения</w:t>
            </w:r>
          </w:p>
        </w:tc>
        <w:tc>
          <w:tcPr>
            <w:tcW w:w="1666" w:type="pct"/>
            <w:shd w:val="clear" w:color="auto" w:fill="auto"/>
            <w:vAlign w:val="center"/>
            <w:hideMark/>
          </w:tcPr>
          <w:p w:rsidR="004E4946" w:rsidRPr="00FA7956" w:rsidRDefault="004E4946" w:rsidP="000131D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Тепловых сетей от источника теплоснабжения</w:t>
            </w:r>
          </w:p>
        </w:tc>
      </w:tr>
      <w:tr w:rsidR="004E4946" w:rsidRPr="00FA7956" w:rsidTr="00E879D3">
        <w:trPr>
          <w:trHeight w:val="169"/>
        </w:trPr>
        <w:tc>
          <w:tcPr>
            <w:tcW w:w="1668" w:type="pct"/>
            <w:shd w:val="clear" w:color="auto" w:fill="auto"/>
            <w:vAlign w:val="center"/>
            <w:hideMark/>
          </w:tcPr>
          <w:p w:rsidR="004E4946" w:rsidRPr="00FA7956" w:rsidRDefault="008B359E" w:rsidP="000131DA">
            <w:pPr>
              <w:spacing w:after="0" w:line="240" w:lineRule="auto"/>
              <w:jc w:val="center"/>
              <w:rPr>
                <w:rFonts w:ascii="Times New Roman" w:eastAsia="Times New Roman" w:hAnsi="Times New Roman"/>
                <w:color w:val="000000"/>
                <w:sz w:val="18"/>
                <w:szCs w:val="18"/>
                <w:lang w:eastAsia="ru-RU"/>
              </w:rPr>
            </w:pPr>
            <w:r w:rsidRPr="00AE0008">
              <w:rPr>
                <w:rFonts w:ascii="Times New Roman" w:eastAsia="Times New Roman" w:hAnsi="Times New Roman"/>
                <w:color w:val="000000" w:themeColor="text1"/>
                <w:sz w:val="18"/>
                <w:szCs w:val="18"/>
                <w:lang w:eastAsia="ru-RU"/>
              </w:rPr>
              <w:t xml:space="preserve">Котельная </w:t>
            </w:r>
            <w:r>
              <w:rPr>
                <w:rFonts w:ascii="Times New Roman" w:eastAsia="Times New Roman" w:hAnsi="Times New Roman"/>
                <w:color w:val="000000" w:themeColor="text1"/>
                <w:sz w:val="18"/>
                <w:szCs w:val="18"/>
                <w:lang w:eastAsia="ru-RU"/>
              </w:rPr>
              <w:t xml:space="preserve">п. </w:t>
            </w:r>
            <w:proofErr w:type="spellStart"/>
            <w:r>
              <w:rPr>
                <w:rFonts w:ascii="Times New Roman" w:eastAsia="Times New Roman" w:hAnsi="Times New Roman"/>
                <w:color w:val="000000" w:themeColor="text1"/>
                <w:sz w:val="18"/>
                <w:szCs w:val="18"/>
                <w:lang w:eastAsia="ru-RU"/>
              </w:rPr>
              <w:t>Прутской</w:t>
            </w:r>
            <w:proofErr w:type="spellEnd"/>
          </w:p>
        </w:tc>
        <w:tc>
          <w:tcPr>
            <w:tcW w:w="1666" w:type="pct"/>
            <w:shd w:val="clear" w:color="auto" w:fill="auto"/>
            <w:vAlign w:val="center"/>
          </w:tcPr>
          <w:p w:rsidR="004E4946" w:rsidRPr="00C645CF" w:rsidRDefault="00351EF2" w:rsidP="000131D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w:t>
            </w:r>
            <w:r w:rsidR="004E4946">
              <w:rPr>
                <w:rFonts w:ascii="Times New Roman" w:eastAsia="Times New Roman" w:hAnsi="Times New Roman"/>
                <w:color w:val="000000"/>
                <w:sz w:val="18"/>
                <w:szCs w:val="18"/>
                <w:lang w:eastAsia="ru-RU"/>
              </w:rPr>
              <w:t xml:space="preserve"> %</w:t>
            </w:r>
          </w:p>
        </w:tc>
        <w:tc>
          <w:tcPr>
            <w:tcW w:w="1666" w:type="pct"/>
            <w:shd w:val="clear" w:color="auto" w:fill="auto"/>
            <w:vAlign w:val="center"/>
          </w:tcPr>
          <w:p w:rsidR="004E4946" w:rsidRPr="00FA7956" w:rsidRDefault="004E4946" w:rsidP="000131DA">
            <w:pPr>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100%</w:t>
            </w:r>
          </w:p>
        </w:tc>
      </w:tr>
    </w:tbl>
    <w:p w:rsidR="006C0793" w:rsidRPr="006C0793" w:rsidRDefault="006C0793" w:rsidP="006C0793">
      <w:pPr>
        <w:rPr>
          <w:rFonts w:ascii="Arial" w:hAnsi="Arial" w:cs="Arial"/>
          <w:color w:val="000000"/>
          <w:sz w:val="21"/>
          <w:szCs w:val="21"/>
          <w:shd w:val="clear" w:color="auto" w:fill="FFFFFF"/>
        </w:rPr>
      </w:pPr>
    </w:p>
    <w:p w:rsidR="006C0793" w:rsidRPr="0013767A" w:rsidRDefault="006C0793" w:rsidP="0013767A">
      <w:pPr>
        <w:pStyle w:val="5"/>
        <w:rPr>
          <w:shd w:val="clear" w:color="auto" w:fill="FFFFFF"/>
        </w:rPr>
      </w:pPr>
      <w:r w:rsidRPr="0013767A">
        <w:rPr>
          <w:shd w:val="clear" w:color="auto" w:fill="FFFFFF"/>
        </w:rPr>
        <w:t>б) актуальное техническое состояние объектов на дату обследования;</w:t>
      </w:r>
    </w:p>
    <w:p w:rsidR="000131DA" w:rsidRDefault="005B6CBD" w:rsidP="000131DA">
      <w:pPr>
        <w:ind w:firstLine="708"/>
        <w:jc w:val="both"/>
        <w:rPr>
          <w:rFonts w:ascii="Times New Roman" w:eastAsia="Times New Roman" w:hAnsi="Times New Roman"/>
          <w:color w:val="000000" w:themeColor="text1"/>
          <w:sz w:val="28"/>
          <w:szCs w:val="28"/>
          <w:highlight w:val="yellow"/>
          <w:lang w:eastAsia="ru-RU"/>
        </w:rPr>
      </w:pPr>
      <w:r>
        <w:rPr>
          <w:rFonts w:ascii="Times New Roman" w:eastAsia="Times New Roman" w:hAnsi="Times New Roman"/>
          <w:color w:val="000000" w:themeColor="text1"/>
          <w:sz w:val="28"/>
          <w:szCs w:val="28"/>
          <w:lang w:eastAsia="ru-RU"/>
        </w:rPr>
        <w:t>П</w:t>
      </w:r>
      <w:r w:rsidRPr="005B6CBD">
        <w:rPr>
          <w:rFonts w:ascii="Times New Roman" w:eastAsia="Times New Roman" w:hAnsi="Times New Roman"/>
          <w:color w:val="000000" w:themeColor="text1"/>
          <w:sz w:val="28"/>
          <w:szCs w:val="28"/>
          <w:lang w:eastAsia="ru-RU"/>
        </w:rPr>
        <w:t xml:space="preserve">о результатам технической инвентаризации </w:t>
      </w:r>
      <w:r>
        <w:rPr>
          <w:rFonts w:ascii="Times New Roman" w:eastAsia="Times New Roman" w:hAnsi="Times New Roman"/>
          <w:color w:val="000000" w:themeColor="text1"/>
          <w:sz w:val="28"/>
          <w:szCs w:val="28"/>
          <w:lang w:eastAsia="ru-RU"/>
        </w:rPr>
        <w:t>выявлено следующе</w:t>
      </w:r>
      <w:r w:rsidR="00351EF2">
        <w:rPr>
          <w:rFonts w:ascii="Times New Roman" w:eastAsia="Times New Roman" w:hAnsi="Times New Roman"/>
          <w:color w:val="000000" w:themeColor="text1"/>
          <w:sz w:val="28"/>
          <w:szCs w:val="28"/>
          <w:lang w:eastAsia="ru-RU"/>
        </w:rPr>
        <w:t>е состояние тепловых сетей</w:t>
      </w:r>
      <w:r>
        <w:rPr>
          <w:rFonts w:ascii="Times New Roman" w:eastAsia="Times New Roman" w:hAnsi="Times New Roman"/>
          <w:color w:val="000000" w:themeColor="text1"/>
          <w:sz w:val="28"/>
          <w:szCs w:val="28"/>
          <w:lang w:eastAsia="ru-RU"/>
        </w:rPr>
        <w:t xml:space="preserve">: </w:t>
      </w:r>
      <w:r w:rsidR="000131DA">
        <w:rPr>
          <w:rFonts w:ascii="Times New Roman" w:eastAsia="Times New Roman" w:hAnsi="Times New Roman"/>
          <w:color w:val="000000" w:themeColor="text1"/>
          <w:sz w:val="28"/>
          <w:szCs w:val="28"/>
          <w:lang w:eastAsia="ru-RU"/>
        </w:rPr>
        <w:t xml:space="preserve">Тепловые сети </w:t>
      </w:r>
      <w:r w:rsidR="000131DA" w:rsidRPr="000131DA">
        <w:rPr>
          <w:rFonts w:ascii="Times New Roman" w:eastAsia="Times New Roman" w:hAnsi="Times New Roman"/>
          <w:color w:val="000000" w:themeColor="text1"/>
          <w:sz w:val="28"/>
          <w:szCs w:val="28"/>
          <w:lang w:eastAsia="ru-RU"/>
        </w:rPr>
        <w:t>не соответствуют техническим требованиям</w:t>
      </w:r>
      <w:r w:rsidR="000131DA" w:rsidRPr="000131DA">
        <w:rPr>
          <w:rFonts w:ascii="Times New Roman" w:eastAsia="Times New Roman" w:hAnsi="Times New Roman"/>
          <w:color w:val="000000" w:themeColor="text1"/>
          <w:sz w:val="28"/>
          <w:szCs w:val="28"/>
          <w:highlight w:val="yellow"/>
          <w:lang w:eastAsia="ru-RU"/>
        </w:rPr>
        <w:t xml:space="preserve"> </w:t>
      </w:r>
    </w:p>
    <w:p w:rsidR="006C0793" w:rsidRPr="0013767A" w:rsidRDefault="006C0793" w:rsidP="000131DA">
      <w:pPr>
        <w:pStyle w:val="5"/>
        <w:rPr>
          <w:shd w:val="clear" w:color="auto" w:fill="FFFFFF"/>
        </w:rPr>
      </w:pPr>
      <w:r w:rsidRPr="006757BF">
        <w:rPr>
          <w:shd w:val="clear" w:color="auto" w:fill="FFFFFF"/>
        </w:rPr>
        <w:t>в) предельные сроки проведения ремонта или реконструкции объектов</w:t>
      </w:r>
    </w:p>
    <w:p w:rsidR="000D20BC" w:rsidRDefault="006757BF" w:rsidP="000D20BC">
      <w:pPr>
        <w:spacing w:after="0"/>
        <w:jc w:val="both"/>
        <w:rPr>
          <w:rFonts w:ascii="Times New Roman" w:eastAsia="Times New Roman" w:hAnsi="Times New Roman"/>
          <w:color w:val="000000" w:themeColor="text1"/>
          <w:sz w:val="28"/>
          <w:szCs w:val="28"/>
          <w:lang w:eastAsia="ru-RU"/>
        </w:rPr>
      </w:pPr>
      <w:r>
        <w:rPr>
          <w:rFonts w:ascii="Arial" w:hAnsi="Arial" w:cs="Arial"/>
          <w:color w:val="000000"/>
          <w:sz w:val="21"/>
          <w:szCs w:val="21"/>
          <w:shd w:val="clear" w:color="auto" w:fill="FFFFFF"/>
        </w:rPr>
        <w:tab/>
      </w:r>
      <w:r>
        <w:rPr>
          <w:rFonts w:ascii="Times New Roman" w:eastAsia="Times New Roman" w:hAnsi="Times New Roman"/>
          <w:color w:val="000000" w:themeColor="text1"/>
          <w:sz w:val="28"/>
          <w:szCs w:val="28"/>
          <w:lang w:eastAsia="ru-RU"/>
        </w:rPr>
        <w:t xml:space="preserve"> </w:t>
      </w:r>
    </w:p>
    <w:p w:rsidR="006C0793" w:rsidRDefault="002039CE" w:rsidP="000D20BC">
      <w:pPr>
        <w:spacing w:after="0"/>
        <w:ind w:firstLine="360"/>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В соответствии со схемой</w:t>
      </w:r>
      <w:r w:rsidR="006757BF">
        <w:rPr>
          <w:rFonts w:ascii="Times New Roman" w:eastAsia="Times New Roman" w:hAnsi="Times New Roman"/>
          <w:color w:val="000000" w:themeColor="text1"/>
          <w:sz w:val="28"/>
          <w:szCs w:val="28"/>
          <w:lang w:eastAsia="ru-RU"/>
        </w:rPr>
        <w:t xml:space="preserve"> теплоснабжения необходимо выполнение работ по </w:t>
      </w:r>
      <w:r>
        <w:rPr>
          <w:rFonts w:ascii="Times New Roman" w:eastAsia="Times New Roman" w:hAnsi="Times New Roman"/>
          <w:color w:val="000000" w:themeColor="text1"/>
          <w:sz w:val="28"/>
          <w:szCs w:val="28"/>
          <w:lang w:eastAsia="ru-RU"/>
        </w:rPr>
        <w:t>модернизации систем теплоснабжения, включающи</w:t>
      </w:r>
      <w:r w:rsidR="00351EF2">
        <w:rPr>
          <w:rFonts w:ascii="Times New Roman" w:eastAsia="Times New Roman" w:hAnsi="Times New Roman"/>
          <w:color w:val="000000" w:themeColor="text1"/>
          <w:sz w:val="28"/>
          <w:szCs w:val="28"/>
          <w:lang w:eastAsia="ru-RU"/>
        </w:rPr>
        <w:t>е в себя мероприятия по замене 3</w:t>
      </w:r>
      <w:r>
        <w:rPr>
          <w:rFonts w:ascii="Times New Roman" w:eastAsia="Times New Roman" w:hAnsi="Times New Roman"/>
          <w:color w:val="000000" w:themeColor="text1"/>
          <w:sz w:val="28"/>
          <w:szCs w:val="28"/>
          <w:lang w:eastAsia="ru-RU"/>
        </w:rPr>
        <w:t>0% тепловых сетей, установк</w:t>
      </w:r>
      <w:r w:rsidR="000D20BC">
        <w:rPr>
          <w:rFonts w:ascii="Times New Roman" w:eastAsia="Times New Roman" w:hAnsi="Times New Roman"/>
          <w:color w:val="000000" w:themeColor="text1"/>
          <w:sz w:val="28"/>
          <w:szCs w:val="28"/>
          <w:lang w:eastAsia="ru-RU"/>
        </w:rPr>
        <w:t xml:space="preserve">е </w:t>
      </w:r>
      <w:r>
        <w:rPr>
          <w:rFonts w:ascii="Times New Roman" w:eastAsia="Times New Roman" w:hAnsi="Times New Roman"/>
          <w:color w:val="000000" w:themeColor="text1"/>
          <w:sz w:val="28"/>
          <w:szCs w:val="28"/>
          <w:lang w:eastAsia="ru-RU"/>
        </w:rPr>
        <w:t>дросселирующих шайб на абон</w:t>
      </w:r>
      <w:r w:rsidR="00351EF2">
        <w:rPr>
          <w:rFonts w:ascii="Times New Roman" w:eastAsia="Times New Roman" w:hAnsi="Times New Roman"/>
          <w:color w:val="000000" w:themeColor="text1"/>
          <w:sz w:val="28"/>
          <w:szCs w:val="28"/>
          <w:lang w:eastAsia="ru-RU"/>
        </w:rPr>
        <w:t>ентских вводах</w:t>
      </w:r>
      <w:r w:rsidR="006757BF">
        <w:rPr>
          <w:rFonts w:ascii="Times New Roman" w:eastAsia="Times New Roman" w:hAnsi="Times New Roman"/>
          <w:color w:val="000000" w:themeColor="text1"/>
          <w:sz w:val="28"/>
          <w:szCs w:val="28"/>
          <w:lang w:eastAsia="ru-RU"/>
        </w:rPr>
        <w:t xml:space="preserve"> на период до 20</w:t>
      </w:r>
      <w:r>
        <w:rPr>
          <w:rFonts w:ascii="Times New Roman" w:eastAsia="Times New Roman" w:hAnsi="Times New Roman"/>
          <w:color w:val="000000" w:themeColor="text1"/>
          <w:sz w:val="28"/>
          <w:szCs w:val="28"/>
          <w:lang w:eastAsia="ru-RU"/>
        </w:rPr>
        <w:t>31</w:t>
      </w:r>
      <w:r w:rsidR="006757BF">
        <w:rPr>
          <w:rFonts w:ascii="Times New Roman" w:eastAsia="Times New Roman" w:hAnsi="Times New Roman"/>
          <w:color w:val="000000" w:themeColor="text1"/>
          <w:sz w:val="28"/>
          <w:szCs w:val="28"/>
          <w:lang w:eastAsia="ru-RU"/>
        </w:rPr>
        <w:t xml:space="preserve"> года.</w:t>
      </w:r>
    </w:p>
    <w:p w:rsidR="00BF3630" w:rsidRPr="006C0793" w:rsidRDefault="00BF3630" w:rsidP="00D47072">
      <w:pPr>
        <w:jc w:val="both"/>
        <w:rPr>
          <w:rFonts w:ascii="Arial" w:hAnsi="Arial" w:cs="Arial"/>
          <w:color w:val="000000"/>
          <w:sz w:val="21"/>
          <w:szCs w:val="21"/>
          <w:shd w:val="clear" w:color="auto" w:fill="FFFFFF"/>
        </w:rPr>
      </w:pPr>
    </w:p>
    <w:p w:rsidR="00E9207E" w:rsidRPr="008E6F57" w:rsidRDefault="008E6F57" w:rsidP="008E6F57">
      <w:pPr>
        <w:pStyle w:val="2"/>
        <w:numPr>
          <w:ilvl w:val="0"/>
          <w:numId w:val="5"/>
        </w:numPr>
        <w:jc w:val="center"/>
        <w:rPr>
          <w:b w:val="0"/>
        </w:rPr>
      </w:pPr>
      <w:r w:rsidRPr="008E6F57">
        <w:rPr>
          <w:b w:val="0"/>
        </w:rPr>
        <w:t>О</w:t>
      </w:r>
      <w:r w:rsidR="00E9207E" w:rsidRPr="008E6F57">
        <w:rPr>
          <w:b w:val="0"/>
        </w:rPr>
        <w:t>писание выявленных дефектов и нарушений с привязкой к конкретному объекту с приложением фотоматериалов, результатов инструментальных исследований</w:t>
      </w:r>
      <w:proofErr w:type="gramStart"/>
      <w:r w:rsidR="00E9207E" w:rsidRPr="008E6F57">
        <w:rPr>
          <w:b w:val="0"/>
        </w:rPr>
        <w:t xml:space="preserve"> ;</w:t>
      </w:r>
      <w:proofErr w:type="gramEnd"/>
    </w:p>
    <w:p w:rsidR="008E6F57" w:rsidRDefault="008E6F57" w:rsidP="008E6F57">
      <w:pPr>
        <w:rPr>
          <w:highlight w:val="yellow"/>
          <w:lang w:eastAsia="ru-RU"/>
        </w:rPr>
      </w:pPr>
    </w:p>
    <w:p w:rsidR="008E6F57" w:rsidRPr="0063651E" w:rsidRDefault="00351EF2" w:rsidP="008E6F57">
      <w:pPr>
        <w:pStyle w:val="ConsPlusNormal"/>
        <w:spacing w:before="60" w:after="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8E6F57" w:rsidRPr="0063651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1</w:t>
      </w:r>
      <w:r w:rsidR="008E6F57" w:rsidRPr="0063651E">
        <w:rPr>
          <w:rFonts w:ascii="Times New Roman" w:hAnsi="Times New Roman" w:cs="Times New Roman"/>
          <w:color w:val="000000" w:themeColor="text1"/>
          <w:sz w:val="28"/>
          <w:szCs w:val="28"/>
        </w:rPr>
        <w:t xml:space="preserve">. Наличие коррозии на участках сетей: </w:t>
      </w:r>
      <w:r w:rsidR="005C5821" w:rsidRPr="0063651E">
        <w:rPr>
          <w:rFonts w:ascii="Times New Roman" w:hAnsi="Times New Roman" w:cs="Times New Roman"/>
          <w:color w:val="000000" w:themeColor="text1"/>
          <w:sz w:val="28"/>
          <w:szCs w:val="28"/>
        </w:rPr>
        <w:t>имеются</w:t>
      </w:r>
    </w:p>
    <w:p w:rsidR="008E6F57" w:rsidRPr="0063651E" w:rsidRDefault="00351EF2" w:rsidP="008E6F57">
      <w:pPr>
        <w:pStyle w:val="ConsPlusNormal"/>
        <w:spacing w:before="60" w:after="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8E6F57" w:rsidRPr="0063651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2</w:t>
      </w:r>
      <w:r w:rsidR="008E6F57" w:rsidRPr="0063651E">
        <w:rPr>
          <w:rFonts w:ascii="Times New Roman" w:hAnsi="Times New Roman" w:cs="Times New Roman"/>
          <w:color w:val="000000" w:themeColor="text1"/>
          <w:sz w:val="28"/>
          <w:szCs w:val="28"/>
        </w:rPr>
        <w:t xml:space="preserve">. Наличие ветхого изоляционного материала: </w:t>
      </w:r>
      <w:r w:rsidR="0063651E" w:rsidRPr="0063651E">
        <w:rPr>
          <w:rFonts w:ascii="Times New Roman" w:hAnsi="Times New Roman" w:cs="Times New Roman"/>
          <w:color w:val="000000" w:themeColor="text1"/>
          <w:sz w:val="28"/>
          <w:szCs w:val="28"/>
        </w:rPr>
        <w:t>имеются</w:t>
      </w:r>
    </w:p>
    <w:p w:rsidR="00E9207E" w:rsidRPr="008E6F57" w:rsidRDefault="008E6F57" w:rsidP="008E6F57">
      <w:pPr>
        <w:pStyle w:val="2"/>
        <w:numPr>
          <w:ilvl w:val="0"/>
          <w:numId w:val="5"/>
        </w:numPr>
        <w:jc w:val="center"/>
        <w:rPr>
          <w:b w:val="0"/>
        </w:rPr>
      </w:pPr>
      <w:r>
        <w:rPr>
          <w:b w:val="0"/>
        </w:rPr>
        <w:t>З</w:t>
      </w:r>
      <w:r w:rsidR="00E9207E" w:rsidRPr="008E6F57">
        <w:rPr>
          <w:b w:val="0"/>
        </w:rPr>
        <w:t xml:space="preserve">аключение о техническом состоянии </w:t>
      </w:r>
      <w:r>
        <w:rPr>
          <w:b w:val="0"/>
        </w:rPr>
        <w:t>объектов системы теплоснабжения</w:t>
      </w:r>
    </w:p>
    <w:p w:rsidR="006D7C82" w:rsidRPr="00B83450" w:rsidRDefault="006D7C82" w:rsidP="006D7C82">
      <w:pPr>
        <w:spacing w:before="60" w:after="60"/>
        <w:jc w:val="both"/>
        <w:rPr>
          <w:rFonts w:ascii="Times New Roman" w:hAnsi="Times New Roman"/>
          <w:color w:val="000000" w:themeColor="text1"/>
          <w:sz w:val="28"/>
          <w:szCs w:val="28"/>
        </w:rPr>
      </w:pPr>
      <w:r w:rsidRPr="00B83450">
        <w:rPr>
          <w:rFonts w:ascii="Times New Roman" w:hAnsi="Times New Roman"/>
          <w:color w:val="000000" w:themeColor="text1"/>
          <w:sz w:val="28"/>
          <w:szCs w:val="28"/>
        </w:rPr>
        <w:t xml:space="preserve">Тепловые сети </w:t>
      </w:r>
      <w:r w:rsidR="00B83450" w:rsidRPr="00B83450">
        <w:rPr>
          <w:rFonts w:ascii="Times New Roman" w:hAnsi="Times New Roman"/>
          <w:color w:val="000000" w:themeColor="text1"/>
          <w:sz w:val="28"/>
          <w:szCs w:val="28"/>
        </w:rPr>
        <w:t xml:space="preserve">не </w:t>
      </w:r>
      <w:r w:rsidRPr="00B83450">
        <w:rPr>
          <w:rFonts w:ascii="Times New Roman" w:hAnsi="Times New Roman"/>
          <w:color w:val="000000" w:themeColor="text1"/>
          <w:sz w:val="28"/>
          <w:szCs w:val="28"/>
        </w:rPr>
        <w:t>соответствуют техническим требованиям.</w:t>
      </w:r>
    </w:p>
    <w:p w:rsidR="00E9207E" w:rsidRDefault="00E9207E" w:rsidP="00E9207E"/>
    <w:p w:rsidR="00E9207E" w:rsidRPr="008E6F57" w:rsidRDefault="008E6F57" w:rsidP="008E6F57">
      <w:pPr>
        <w:pStyle w:val="2"/>
        <w:numPr>
          <w:ilvl w:val="0"/>
          <w:numId w:val="5"/>
        </w:numPr>
        <w:jc w:val="center"/>
        <w:rPr>
          <w:b w:val="0"/>
        </w:rPr>
      </w:pPr>
      <w:r>
        <w:rPr>
          <w:b w:val="0"/>
        </w:rPr>
        <w:t>О</w:t>
      </w:r>
      <w:r w:rsidR="00E9207E" w:rsidRPr="008E6F57">
        <w:rPr>
          <w:b w:val="0"/>
        </w:rPr>
        <w:t>ценк</w:t>
      </w:r>
      <w:r>
        <w:rPr>
          <w:b w:val="0"/>
        </w:rPr>
        <w:t>а</w:t>
      </w:r>
      <w:r w:rsidR="00E9207E" w:rsidRPr="008E6F57">
        <w:rPr>
          <w:b w:val="0"/>
        </w:rPr>
        <w:t xml:space="preserve"> технического состояния объектов системы теплоснабжения в</w:t>
      </w:r>
      <w:r>
        <w:rPr>
          <w:b w:val="0"/>
        </w:rPr>
        <w:t xml:space="preserve"> момент проведения обследования</w:t>
      </w:r>
    </w:p>
    <w:p w:rsidR="00E9207E" w:rsidRDefault="006B6222" w:rsidP="006B6222">
      <w:pPr>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момент проведения </w:t>
      </w:r>
      <w:r w:rsidRPr="006B6222">
        <w:rPr>
          <w:rFonts w:ascii="Times New Roman" w:hAnsi="Times New Roman"/>
          <w:color w:val="000000" w:themeColor="text1"/>
          <w:sz w:val="28"/>
          <w:szCs w:val="28"/>
        </w:rPr>
        <w:t>технического обследования</w:t>
      </w:r>
      <w:r>
        <w:rPr>
          <w:rFonts w:ascii="Times New Roman" w:hAnsi="Times New Roman"/>
          <w:color w:val="000000" w:themeColor="text1"/>
          <w:sz w:val="28"/>
          <w:szCs w:val="28"/>
        </w:rPr>
        <w:t xml:space="preserve"> объекты системы  теплоснабжения находятся в неудовлетворительном состоянии, а именно: </w:t>
      </w:r>
      <w:r w:rsidRPr="006B6222">
        <w:rPr>
          <w:rFonts w:ascii="Times New Roman" w:hAnsi="Times New Roman"/>
          <w:color w:val="000000" w:themeColor="text1"/>
          <w:sz w:val="28"/>
          <w:szCs w:val="28"/>
        </w:rPr>
        <w:t>Тепловые сети не соответствуют техническим требованиям</w:t>
      </w:r>
      <w:r>
        <w:rPr>
          <w:rFonts w:ascii="Times New Roman" w:hAnsi="Times New Roman"/>
          <w:color w:val="000000" w:themeColor="text1"/>
          <w:sz w:val="28"/>
          <w:szCs w:val="28"/>
        </w:rPr>
        <w:t>.</w:t>
      </w:r>
    </w:p>
    <w:p w:rsidR="006B6222" w:rsidRPr="006B6222" w:rsidRDefault="006B6222" w:rsidP="006B6222">
      <w:pPr>
        <w:jc w:val="both"/>
        <w:rPr>
          <w:rFonts w:ascii="Times New Roman" w:hAnsi="Times New Roman"/>
          <w:color w:val="000000" w:themeColor="text1"/>
          <w:sz w:val="28"/>
          <w:szCs w:val="28"/>
        </w:rPr>
      </w:pPr>
    </w:p>
    <w:p w:rsidR="00E9207E" w:rsidRPr="008E6F57" w:rsidRDefault="00E9207E" w:rsidP="008E6F57">
      <w:pPr>
        <w:pStyle w:val="2"/>
        <w:numPr>
          <w:ilvl w:val="0"/>
          <w:numId w:val="5"/>
        </w:numPr>
        <w:jc w:val="center"/>
        <w:rPr>
          <w:b w:val="0"/>
        </w:rPr>
      </w:pPr>
      <w:r w:rsidRPr="008E6F57">
        <w:rPr>
          <w:b w:val="0"/>
        </w:rPr>
        <w:lastRenderedPageBreak/>
        <w:t>заключение о возможности, условиях (режимах) и сроках дальнейшей эксплуатации объектов системы теплоснабжения;</w:t>
      </w:r>
    </w:p>
    <w:p w:rsidR="006757BF" w:rsidRPr="00F00EA5" w:rsidRDefault="008E6F57" w:rsidP="00495336">
      <w:pPr>
        <w:spacing w:before="60" w:after="60"/>
        <w:ind w:firstLine="360"/>
        <w:jc w:val="both"/>
        <w:rPr>
          <w:rFonts w:ascii="Times New Roman" w:hAnsi="Times New Roman"/>
          <w:color w:val="000000" w:themeColor="text1"/>
          <w:sz w:val="28"/>
          <w:szCs w:val="28"/>
        </w:rPr>
      </w:pPr>
      <w:r w:rsidRPr="00B83450">
        <w:rPr>
          <w:rFonts w:ascii="Times New Roman" w:hAnsi="Times New Roman"/>
          <w:color w:val="000000" w:themeColor="text1"/>
          <w:sz w:val="28"/>
          <w:szCs w:val="28"/>
        </w:rPr>
        <w:t xml:space="preserve"> </w:t>
      </w:r>
      <w:r w:rsidR="006D7C82" w:rsidRPr="00B83450">
        <w:rPr>
          <w:rFonts w:ascii="Times New Roman" w:hAnsi="Times New Roman"/>
          <w:color w:val="000000" w:themeColor="text1"/>
          <w:sz w:val="28"/>
          <w:szCs w:val="28"/>
        </w:rPr>
        <w:t xml:space="preserve">Эксплуатация сетей в очередном отопительном периоде </w:t>
      </w:r>
      <w:r w:rsidR="00B83450" w:rsidRPr="00B83450">
        <w:rPr>
          <w:rFonts w:ascii="Times New Roman" w:hAnsi="Times New Roman"/>
          <w:color w:val="000000" w:themeColor="text1"/>
          <w:sz w:val="28"/>
          <w:szCs w:val="28"/>
        </w:rPr>
        <w:t xml:space="preserve">не </w:t>
      </w:r>
      <w:r w:rsidR="006D7C82" w:rsidRPr="00B83450">
        <w:rPr>
          <w:rFonts w:ascii="Times New Roman" w:hAnsi="Times New Roman"/>
          <w:color w:val="000000" w:themeColor="text1"/>
          <w:sz w:val="28"/>
          <w:szCs w:val="28"/>
        </w:rPr>
        <w:t>возможна</w:t>
      </w:r>
      <w:r w:rsidR="00B83450" w:rsidRPr="00B83450">
        <w:rPr>
          <w:rFonts w:ascii="Times New Roman" w:hAnsi="Times New Roman"/>
          <w:color w:val="000000" w:themeColor="text1"/>
          <w:sz w:val="28"/>
          <w:szCs w:val="28"/>
        </w:rPr>
        <w:t xml:space="preserve"> без планового р</w:t>
      </w:r>
      <w:r w:rsidR="00351EF2">
        <w:rPr>
          <w:rFonts w:ascii="Times New Roman" w:hAnsi="Times New Roman"/>
          <w:color w:val="000000" w:themeColor="text1"/>
          <w:sz w:val="28"/>
          <w:szCs w:val="28"/>
        </w:rPr>
        <w:t xml:space="preserve">емонта </w:t>
      </w:r>
      <w:r w:rsidR="00B83450" w:rsidRPr="00B83450">
        <w:rPr>
          <w:rFonts w:ascii="Times New Roman" w:hAnsi="Times New Roman"/>
          <w:color w:val="000000" w:themeColor="text1"/>
          <w:sz w:val="28"/>
          <w:szCs w:val="28"/>
        </w:rPr>
        <w:t xml:space="preserve"> тепловых сетей</w:t>
      </w:r>
      <w:r w:rsidR="006D7C82" w:rsidRPr="00B83450">
        <w:rPr>
          <w:rFonts w:ascii="Times New Roman" w:hAnsi="Times New Roman"/>
          <w:color w:val="000000" w:themeColor="text1"/>
          <w:sz w:val="28"/>
          <w:szCs w:val="28"/>
        </w:rPr>
        <w:t>.</w:t>
      </w:r>
      <w:r w:rsidR="006D7C82" w:rsidRPr="00F00EA5">
        <w:rPr>
          <w:rFonts w:ascii="Times New Roman" w:hAnsi="Times New Roman"/>
          <w:color w:val="000000" w:themeColor="text1"/>
          <w:sz w:val="28"/>
          <w:szCs w:val="28"/>
        </w:rPr>
        <w:t xml:space="preserve"> </w:t>
      </w:r>
    </w:p>
    <w:p w:rsidR="00E9207E" w:rsidRPr="008E6F57" w:rsidRDefault="008E6F57" w:rsidP="008E6F57">
      <w:pPr>
        <w:pStyle w:val="2"/>
        <w:numPr>
          <w:ilvl w:val="0"/>
          <w:numId w:val="5"/>
        </w:numPr>
        <w:jc w:val="center"/>
        <w:rPr>
          <w:b w:val="0"/>
        </w:rPr>
      </w:pPr>
      <w:r>
        <w:rPr>
          <w:b w:val="0"/>
        </w:rPr>
        <w:t>С</w:t>
      </w:r>
      <w:r w:rsidR="00E9207E" w:rsidRPr="008E6F57">
        <w:rPr>
          <w:b w:val="0"/>
        </w:rPr>
        <w:t>сылки на строительные нормы, правила, технические регламенты, иную техническую документацию;</w:t>
      </w:r>
    </w:p>
    <w:p w:rsidR="008E6F57" w:rsidRDefault="008E6F57" w:rsidP="008E6F57">
      <w:pPr>
        <w:spacing w:before="60" w:after="60"/>
        <w:ind w:firstLine="708"/>
        <w:jc w:val="both"/>
        <w:rPr>
          <w:rFonts w:ascii="Times New Roman" w:hAnsi="Times New Roman"/>
          <w:color w:val="000000" w:themeColor="text1"/>
          <w:sz w:val="28"/>
          <w:szCs w:val="28"/>
        </w:rPr>
      </w:pPr>
    </w:p>
    <w:p w:rsidR="008E6F57" w:rsidRPr="00F00EA5" w:rsidRDefault="008E6F57" w:rsidP="008E6F57">
      <w:pPr>
        <w:spacing w:before="60" w:after="60"/>
        <w:ind w:firstLine="708"/>
        <w:jc w:val="both"/>
        <w:rPr>
          <w:rFonts w:ascii="Times New Roman" w:hAnsi="Times New Roman"/>
          <w:color w:val="000000" w:themeColor="text1"/>
          <w:sz w:val="28"/>
          <w:szCs w:val="28"/>
        </w:rPr>
      </w:pPr>
      <w:r w:rsidRPr="00F00EA5">
        <w:rPr>
          <w:rFonts w:ascii="Times New Roman" w:hAnsi="Times New Roman"/>
          <w:color w:val="000000" w:themeColor="text1"/>
          <w:sz w:val="28"/>
          <w:szCs w:val="28"/>
        </w:rPr>
        <w:t xml:space="preserve">При составлении </w:t>
      </w:r>
      <w:r>
        <w:rPr>
          <w:rFonts w:ascii="Times New Roman" w:hAnsi="Times New Roman"/>
          <w:color w:val="000000" w:themeColor="text1"/>
          <w:sz w:val="28"/>
          <w:szCs w:val="28"/>
        </w:rPr>
        <w:t>отчета</w:t>
      </w:r>
      <w:r w:rsidRPr="00F00EA5">
        <w:rPr>
          <w:rFonts w:ascii="Times New Roman" w:hAnsi="Times New Roman"/>
          <w:color w:val="000000" w:themeColor="text1"/>
          <w:sz w:val="28"/>
          <w:szCs w:val="28"/>
        </w:rPr>
        <w:t xml:space="preserve"> технического обследования системы теплоснабжения, муниципального образования </w:t>
      </w:r>
      <w:proofErr w:type="spellStart"/>
      <w:r w:rsidR="002039CE" w:rsidRPr="002039CE">
        <w:rPr>
          <w:rFonts w:ascii="Times New Roman" w:hAnsi="Times New Roman"/>
          <w:color w:val="000000" w:themeColor="text1"/>
          <w:sz w:val="28"/>
          <w:szCs w:val="28"/>
        </w:rPr>
        <w:t>Прутской</w:t>
      </w:r>
      <w:proofErr w:type="spellEnd"/>
      <w:r w:rsidR="002039CE" w:rsidRPr="002039CE">
        <w:rPr>
          <w:rFonts w:ascii="Times New Roman" w:hAnsi="Times New Roman"/>
          <w:color w:val="000000" w:themeColor="text1"/>
          <w:sz w:val="28"/>
          <w:szCs w:val="28"/>
        </w:rPr>
        <w:t xml:space="preserve"> сельсовет Павловского района Алтайского края </w:t>
      </w:r>
      <w:r w:rsidRPr="00F00EA5">
        <w:rPr>
          <w:rFonts w:ascii="Times New Roman" w:hAnsi="Times New Roman"/>
          <w:color w:val="000000" w:themeColor="text1"/>
          <w:sz w:val="28"/>
          <w:szCs w:val="28"/>
        </w:rPr>
        <w:t>использованы следующие  нормативные правовые акты:</w:t>
      </w:r>
    </w:p>
    <w:p w:rsidR="008E6F57" w:rsidRPr="006B6222" w:rsidRDefault="008E6F57" w:rsidP="008E6F57">
      <w:pPr>
        <w:pStyle w:val="a3"/>
        <w:numPr>
          <w:ilvl w:val="0"/>
          <w:numId w:val="3"/>
        </w:numPr>
        <w:spacing w:before="60" w:after="60"/>
        <w:ind w:left="0" w:firstLine="0"/>
        <w:jc w:val="both"/>
        <w:rPr>
          <w:rFonts w:ascii="Times New Roman" w:hAnsi="Times New Roman"/>
          <w:color w:val="000000" w:themeColor="text1"/>
          <w:sz w:val="28"/>
          <w:szCs w:val="28"/>
        </w:rPr>
      </w:pPr>
      <w:r w:rsidRPr="006B6222">
        <w:rPr>
          <w:rFonts w:ascii="Times New Roman" w:hAnsi="Times New Roman"/>
          <w:color w:val="000000" w:themeColor="text1"/>
          <w:sz w:val="28"/>
          <w:szCs w:val="28"/>
        </w:rPr>
        <w:t>Федеральный закон от 27.07.2010 года №190-ФЗ «О теплоснабжении»;</w:t>
      </w:r>
    </w:p>
    <w:p w:rsidR="008E6F57" w:rsidRPr="006B6222" w:rsidRDefault="008E6F57" w:rsidP="008E6F57">
      <w:pPr>
        <w:pStyle w:val="a3"/>
        <w:numPr>
          <w:ilvl w:val="0"/>
          <w:numId w:val="3"/>
        </w:numPr>
        <w:spacing w:before="60" w:after="60"/>
        <w:ind w:left="0" w:firstLine="0"/>
        <w:jc w:val="both"/>
        <w:rPr>
          <w:rFonts w:ascii="Times New Roman" w:hAnsi="Times New Roman"/>
          <w:color w:val="000000" w:themeColor="text1"/>
          <w:sz w:val="28"/>
          <w:szCs w:val="28"/>
        </w:rPr>
      </w:pPr>
      <w:r w:rsidRPr="006B6222">
        <w:rPr>
          <w:rFonts w:ascii="Times New Roman" w:hAnsi="Times New Roman"/>
          <w:color w:val="000000" w:themeColor="text1"/>
          <w:sz w:val="28"/>
          <w:szCs w:val="28"/>
        </w:rPr>
        <w:t>Федеральный закон от 23.11.2009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E6F57" w:rsidRPr="006B6222" w:rsidRDefault="008E6F57" w:rsidP="008E6F57">
      <w:pPr>
        <w:pStyle w:val="a3"/>
        <w:numPr>
          <w:ilvl w:val="0"/>
          <w:numId w:val="3"/>
        </w:numPr>
        <w:spacing w:before="60" w:after="60"/>
        <w:ind w:left="0" w:firstLine="0"/>
        <w:jc w:val="both"/>
        <w:rPr>
          <w:rFonts w:ascii="Times New Roman" w:hAnsi="Times New Roman"/>
          <w:color w:val="000000" w:themeColor="text1"/>
          <w:sz w:val="28"/>
          <w:szCs w:val="28"/>
        </w:rPr>
      </w:pPr>
      <w:r w:rsidRPr="006B6222">
        <w:rPr>
          <w:rFonts w:ascii="Times New Roman" w:hAnsi="Times New Roman"/>
          <w:color w:val="000000" w:themeColor="text1"/>
          <w:sz w:val="28"/>
          <w:szCs w:val="28"/>
        </w:rPr>
        <w:t xml:space="preserve"> Правила технической эксплуатации тепловых энергоустановок</w:t>
      </w:r>
      <w:r w:rsidRPr="006B6222">
        <w:rPr>
          <w:color w:val="000000" w:themeColor="text1"/>
          <w:sz w:val="28"/>
          <w:szCs w:val="28"/>
        </w:rPr>
        <w:t xml:space="preserve"> (</w:t>
      </w:r>
      <w:r w:rsidRPr="006B6222">
        <w:rPr>
          <w:rFonts w:ascii="Times New Roman" w:hAnsi="Times New Roman"/>
          <w:color w:val="000000" w:themeColor="text1"/>
          <w:sz w:val="28"/>
          <w:szCs w:val="28"/>
        </w:rPr>
        <w:t>утв. приказом Минэнерго РФ от 24 марта 2003 г. № 115);</w:t>
      </w:r>
    </w:p>
    <w:p w:rsidR="008E6F57" w:rsidRPr="006B6222" w:rsidRDefault="008E6F57" w:rsidP="008E6F57">
      <w:pPr>
        <w:pStyle w:val="a3"/>
        <w:numPr>
          <w:ilvl w:val="0"/>
          <w:numId w:val="3"/>
        </w:numPr>
        <w:spacing w:before="60" w:after="60"/>
        <w:ind w:left="0" w:firstLine="0"/>
        <w:jc w:val="both"/>
        <w:rPr>
          <w:rFonts w:ascii="Times New Roman" w:hAnsi="Times New Roman"/>
          <w:color w:val="000000" w:themeColor="text1"/>
          <w:sz w:val="28"/>
          <w:szCs w:val="28"/>
        </w:rPr>
      </w:pPr>
      <w:r w:rsidRPr="006B6222">
        <w:rPr>
          <w:rFonts w:ascii="Times New Roman" w:hAnsi="Times New Roman"/>
          <w:color w:val="000000" w:themeColor="text1"/>
          <w:sz w:val="28"/>
          <w:szCs w:val="28"/>
        </w:rPr>
        <w:t xml:space="preserve"> Правила устройства и безопасной эксплуатации паровых котлов с давлением пара не более 0,07 МПа (0,7 кгс/см</w:t>
      </w:r>
      <w:r w:rsidRPr="006B6222">
        <w:rPr>
          <w:rFonts w:ascii="Times New Roman" w:hAnsi="Times New Roman"/>
          <w:color w:val="000000" w:themeColor="text1"/>
          <w:sz w:val="28"/>
          <w:szCs w:val="28"/>
          <w:vertAlign w:val="superscript"/>
        </w:rPr>
        <w:t>2</w:t>
      </w:r>
      <w:r w:rsidRPr="006B6222">
        <w:rPr>
          <w:rFonts w:ascii="Times New Roman" w:hAnsi="Times New Roman"/>
          <w:color w:val="000000" w:themeColor="text1"/>
          <w:sz w:val="28"/>
          <w:szCs w:val="28"/>
        </w:rPr>
        <w:t xml:space="preserve">), водогрейных котлов и </w:t>
      </w:r>
      <w:proofErr w:type="spellStart"/>
      <w:r w:rsidRPr="006B6222">
        <w:rPr>
          <w:rFonts w:ascii="Times New Roman" w:hAnsi="Times New Roman"/>
          <w:color w:val="000000" w:themeColor="text1"/>
          <w:sz w:val="28"/>
          <w:szCs w:val="28"/>
        </w:rPr>
        <w:t>водоподогревателей</w:t>
      </w:r>
      <w:proofErr w:type="spellEnd"/>
      <w:r w:rsidRPr="006B6222">
        <w:rPr>
          <w:rFonts w:ascii="Times New Roman" w:hAnsi="Times New Roman"/>
          <w:color w:val="000000" w:themeColor="text1"/>
          <w:sz w:val="28"/>
          <w:szCs w:val="28"/>
        </w:rPr>
        <w:t xml:space="preserve"> с температурой нагрева воды не выше 388</w:t>
      </w:r>
      <w:proofErr w:type="gramStart"/>
      <w:r w:rsidRPr="006B6222">
        <w:rPr>
          <w:rFonts w:ascii="Times New Roman" w:hAnsi="Times New Roman"/>
          <w:color w:val="000000" w:themeColor="text1"/>
          <w:sz w:val="28"/>
          <w:szCs w:val="28"/>
        </w:rPr>
        <w:t xml:space="preserve"> К</w:t>
      </w:r>
      <w:proofErr w:type="gramEnd"/>
      <w:r w:rsidRPr="006B6222">
        <w:rPr>
          <w:rFonts w:ascii="Times New Roman" w:hAnsi="Times New Roman"/>
          <w:color w:val="000000" w:themeColor="text1"/>
          <w:sz w:val="28"/>
          <w:szCs w:val="28"/>
        </w:rPr>
        <w:t xml:space="preserve"> (115</w:t>
      </w:r>
      <w:r w:rsidRPr="006B6222">
        <w:rPr>
          <w:rFonts w:ascii="Times New Roman" w:hAnsi="Times New Roman"/>
          <w:color w:val="000000" w:themeColor="text1"/>
          <w:sz w:val="28"/>
          <w:szCs w:val="28"/>
          <w:vertAlign w:val="superscript"/>
        </w:rPr>
        <w:t>0</w:t>
      </w:r>
      <w:r w:rsidRPr="006B6222">
        <w:rPr>
          <w:rFonts w:ascii="Times New Roman" w:hAnsi="Times New Roman"/>
          <w:color w:val="000000" w:themeColor="text1"/>
          <w:sz w:val="28"/>
          <w:szCs w:val="28"/>
        </w:rPr>
        <w:t>С) с изменениями № 1, 2, 3</w:t>
      </w:r>
    </w:p>
    <w:p w:rsidR="008E6F57" w:rsidRPr="006B6222" w:rsidRDefault="008E6F57" w:rsidP="006B6222">
      <w:pPr>
        <w:pStyle w:val="a3"/>
        <w:numPr>
          <w:ilvl w:val="0"/>
          <w:numId w:val="3"/>
        </w:numPr>
        <w:spacing w:before="60" w:after="60"/>
        <w:ind w:left="0" w:firstLine="0"/>
        <w:jc w:val="both"/>
        <w:rPr>
          <w:rFonts w:ascii="Times New Roman" w:hAnsi="Times New Roman"/>
          <w:color w:val="000000"/>
          <w:sz w:val="28"/>
          <w:szCs w:val="28"/>
        </w:rPr>
      </w:pPr>
      <w:r w:rsidRPr="000467C1">
        <w:rPr>
          <w:rFonts w:ascii="Times New Roman" w:hAnsi="Times New Roman"/>
          <w:color w:val="000000"/>
          <w:sz w:val="28"/>
          <w:szCs w:val="28"/>
        </w:rPr>
        <w:t xml:space="preserve">Приказ Министерства строительства и жилищно-коммунального хозяйства Российской Федерации от 21 августа 2015 г. </w:t>
      </w:r>
      <w:r>
        <w:rPr>
          <w:rFonts w:ascii="Times New Roman" w:hAnsi="Times New Roman"/>
          <w:color w:val="000000"/>
          <w:sz w:val="28"/>
          <w:szCs w:val="28"/>
        </w:rPr>
        <w:t>№</w:t>
      </w:r>
      <w:r w:rsidRPr="000467C1">
        <w:rPr>
          <w:rFonts w:ascii="Times New Roman" w:hAnsi="Times New Roman"/>
          <w:color w:val="000000"/>
          <w:sz w:val="28"/>
          <w:szCs w:val="28"/>
        </w:rPr>
        <w:t xml:space="preserve"> 606/</w:t>
      </w:r>
      <w:proofErr w:type="spellStart"/>
      <w:proofErr w:type="gramStart"/>
      <w:r w:rsidRPr="000467C1">
        <w:rPr>
          <w:rFonts w:ascii="Times New Roman" w:hAnsi="Times New Roman"/>
          <w:color w:val="000000"/>
          <w:sz w:val="28"/>
          <w:szCs w:val="28"/>
        </w:rPr>
        <w:t>пр</w:t>
      </w:r>
      <w:proofErr w:type="spellEnd"/>
      <w:proofErr w:type="gramEnd"/>
      <w:r w:rsidRPr="000467C1">
        <w:rPr>
          <w:rFonts w:ascii="Times New Roman" w:hAnsi="Times New Roman"/>
          <w:color w:val="000000"/>
          <w:sz w:val="28"/>
          <w:szCs w:val="28"/>
        </w:rPr>
        <w:t xml:space="preserve"> «Об утверждении методики комплексного определения показателей технико-экономического состояния систем теплоснабжения (за исключением </w:t>
      </w:r>
      <w:proofErr w:type="spellStart"/>
      <w:r w:rsidRPr="000467C1">
        <w:rPr>
          <w:rFonts w:ascii="Times New Roman" w:hAnsi="Times New Roman"/>
          <w:color w:val="000000"/>
          <w:sz w:val="28"/>
          <w:szCs w:val="28"/>
        </w:rPr>
        <w:t>теплопотребляющих</w:t>
      </w:r>
      <w:proofErr w:type="spellEnd"/>
      <w:r w:rsidRPr="000467C1">
        <w:rPr>
          <w:rFonts w:ascii="Times New Roman" w:hAnsi="Times New Roman"/>
          <w:color w:val="000000"/>
          <w:sz w:val="28"/>
          <w:szCs w:val="28"/>
        </w:rPr>
        <w:t xml:space="preserve"> установок потребителей тепловой энергии, теплоносителя, а также источников тепловой энергии, функционирующих в режиме комбинированной выработки электрической и тепловой энергии), в том числе показателей физического износа и энергетической эффективности объектов теплоснабжения, и порядка осуществления мониторинга таких показателей»</w:t>
      </w:r>
    </w:p>
    <w:p w:rsidR="006B6222" w:rsidRDefault="008E6F57" w:rsidP="006B6222">
      <w:pPr>
        <w:pStyle w:val="a3"/>
        <w:numPr>
          <w:ilvl w:val="0"/>
          <w:numId w:val="3"/>
        </w:numPr>
        <w:tabs>
          <w:tab w:val="left" w:pos="709"/>
          <w:tab w:val="center" w:pos="5314"/>
        </w:tabs>
        <w:spacing w:before="60" w:after="60"/>
        <w:ind w:left="0" w:firstLine="0"/>
        <w:jc w:val="both"/>
        <w:rPr>
          <w:rFonts w:ascii="Times New Roman" w:hAnsi="Times New Roman"/>
          <w:color w:val="000000"/>
          <w:sz w:val="28"/>
          <w:szCs w:val="28"/>
        </w:rPr>
      </w:pPr>
      <w:r w:rsidRPr="006B6222">
        <w:rPr>
          <w:rFonts w:ascii="Times New Roman" w:hAnsi="Times New Roman"/>
          <w:color w:val="000000"/>
          <w:sz w:val="28"/>
          <w:szCs w:val="28"/>
        </w:rPr>
        <w:t>Приказ Министерства энергетики РФ от 30.12.2008 № 325 «Об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p>
    <w:p w:rsidR="006B6222" w:rsidRPr="006B6222" w:rsidRDefault="006B6222" w:rsidP="006B6222">
      <w:pPr>
        <w:pStyle w:val="a3"/>
        <w:numPr>
          <w:ilvl w:val="0"/>
          <w:numId w:val="3"/>
        </w:numPr>
        <w:tabs>
          <w:tab w:val="left" w:pos="709"/>
          <w:tab w:val="center" w:pos="5314"/>
        </w:tabs>
        <w:spacing w:before="60" w:after="60"/>
        <w:ind w:left="0" w:firstLine="0"/>
        <w:jc w:val="both"/>
        <w:rPr>
          <w:rFonts w:ascii="Times New Roman" w:hAnsi="Times New Roman"/>
          <w:color w:val="000000"/>
          <w:sz w:val="28"/>
          <w:szCs w:val="28"/>
        </w:rPr>
      </w:pPr>
      <w:r w:rsidRPr="006B6222">
        <w:rPr>
          <w:rFonts w:ascii="Times New Roman" w:hAnsi="Times New Roman"/>
          <w:color w:val="000000"/>
          <w:sz w:val="28"/>
          <w:szCs w:val="28"/>
        </w:rPr>
        <w:t xml:space="preserve">Приказ Минэнерго России от 30.12.2008 № 323 «Об утверждении </w:t>
      </w:r>
      <w:proofErr w:type="gramStart"/>
      <w:r w:rsidRPr="006B6222">
        <w:rPr>
          <w:rFonts w:ascii="Times New Roman" w:hAnsi="Times New Roman"/>
          <w:color w:val="000000"/>
          <w:sz w:val="28"/>
          <w:szCs w:val="28"/>
        </w:rPr>
        <w:t>порядка определения нормативов удельного расхода топлива</w:t>
      </w:r>
      <w:proofErr w:type="gramEnd"/>
      <w:r w:rsidRPr="006B6222">
        <w:rPr>
          <w:rFonts w:ascii="Times New Roman" w:hAnsi="Times New Roman"/>
          <w:color w:val="000000"/>
          <w:sz w:val="28"/>
          <w:szCs w:val="28"/>
        </w:rPr>
        <w:t xml:space="preserve"> при производстве электрической и тепловой энергии»</w:t>
      </w:r>
      <w:r>
        <w:rPr>
          <w:rFonts w:ascii="Times New Roman" w:hAnsi="Times New Roman"/>
          <w:color w:val="000000"/>
          <w:sz w:val="28"/>
          <w:szCs w:val="28"/>
        </w:rPr>
        <w:t>.</w:t>
      </w:r>
    </w:p>
    <w:p w:rsidR="006757BF" w:rsidRPr="006B6222" w:rsidRDefault="006757BF" w:rsidP="006B6222">
      <w:pPr>
        <w:tabs>
          <w:tab w:val="left" w:pos="4793"/>
          <w:tab w:val="center" w:pos="5314"/>
        </w:tabs>
        <w:spacing w:before="60" w:after="60"/>
        <w:ind w:firstLine="851"/>
        <w:jc w:val="both"/>
        <w:rPr>
          <w:rFonts w:ascii="Times New Roman" w:hAnsi="Times New Roman"/>
          <w:color w:val="000000"/>
          <w:sz w:val="28"/>
          <w:szCs w:val="28"/>
        </w:rPr>
      </w:pPr>
    </w:p>
    <w:p w:rsidR="00E9207E" w:rsidRPr="006322BA" w:rsidRDefault="006322BA" w:rsidP="006322BA">
      <w:pPr>
        <w:pStyle w:val="2"/>
        <w:numPr>
          <w:ilvl w:val="0"/>
          <w:numId w:val="5"/>
        </w:numPr>
        <w:jc w:val="center"/>
        <w:rPr>
          <w:b w:val="0"/>
        </w:rPr>
      </w:pPr>
      <w:proofErr w:type="gramStart"/>
      <w:r>
        <w:rPr>
          <w:b w:val="0"/>
        </w:rPr>
        <w:lastRenderedPageBreak/>
        <w:t>Р</w:t>
      </w:r>
      <w:r w:rsidR="00E9207E" w:rsidRPr="006322BA">
        <w:rPr>
          <w:b w:val="0"/>
        </w:rPr>
        <w:t>екомендации, в том числе предложения по плановым значениям показателей надежности и энергетической эффективности, по режимам эксплуатации обследованных объектов, по мероприятиям с указанием предельных сроков их проведения (включая проведение капитального ремонта и реализацию инвестиционных проектов), необходимых для достижения предложенных плановых значений показателей надежности, и энергетической эффективности, рекомендации по способам приведения объектов системы теплоснабжения в состояние, необходимое для дальнейшей эксплуатации, и возможные</w:t>
      </w:r>
      <w:proofErr w:type="gramEnd"/>
      <w:r w:rsidR="00E9207E" w:rsidRPr="006322BA">
        <w:rPr>
          <w:b w:val="0"/>
        </w:rPr>
        <w:t xml:space="preserve"> проектные решения.</w:t>
      </w:r>
    </w:p>
    <w:p w:rsidR="00E9207E" w:rsidRDefault="00E9207E" w:rsidP="00E9207E"/>
    <w:p w:rsidR="006A63C8" w:rsidRDefault="006A63C8" w:rsidP="00CB6D49">
      <w:pPr>
        <w:pStyle w:val="ConsPlusNormal"/>
        <w:spacing w:before="60" w:after="60"/>
        <w:ind w:firstLine="360"/>
        <w:jc w:val="both"/>
        <w:rPr>
          <w:rFonts w:ascii="Times New Roman" w:hAnsi="Times New Roman" w:cs="Times New Roman"/>
          <w:color w:val="000000" w:themeColor="text1"/>
          <w:sz w:val="28"/>
          <w:szCs w:val="28"/>
        </w:rPr>
      </w:pPr>
      <w:r w:rsidRPr="00F00EA5">
        <w:rPr>
          <w:rFonts w:ascii="Times New Roman" w:hAnsi="Times New Roman" w:cs="Times New Roman"/>
          <w:color w:val="000000" w:themeColor="text1"/>
          <w:sz w:val="28"/>
          <w:szCs w:val="28"/>
        </w:rPr>
        <w:t xml:space="preserve">По результатам технического обследования рекомендуется </w:t>
      </w:r>
      <w:r w:rsidR="00CB6D49">
        <w:rPr>
          <w:rFonts w:ascii="Times New Roman" w:hAnsi="Times New Roman" w:cs="Times New Roman"/>
          <w:color w:val="000000" w:themeColor="text1"/>
          <w:sz w:val="28"/>
          <w:szCs w:val="28"/>
        </w:rPr>
        <w:t>провести восстановить теплоизоляцию тепловых сетей, произвести реконструкцию тепловых сетей</w:t>
      </w:r>
      <w:r>
        <w:rPr>
          <w:rFonts w:ascii="Times New Roman" w:hAnsi="Times New Roman" w:cs="Times New Roman"/>
          <w:color w:val="000000" w:themeColor="text1"/>
          <w:sz w:val="28"/>
          <w:szCs w:val="28"/>
        </w:rPr>
        <w:t>.</w:t>
      </w:r>
    </w:p>
    <w:p w:rsidR="00CB6D49" w:rsidRDefault="00DA0881" w:rsidP="007A2EB1">
      <w:pPr>
        <w:pStyle w:val="2"/>
        <w:jc w:val="center"/>
        <w:rPr>
          <w:rFonts w:ascii="Times New Roman" w:hAnsi="Times New Roman"/>
          <w:sz w:val="24"/>
          <w:szCs w:val="24"/>
        </w:rPr>
      </w:pPr>
      <w:r w:rsidRPr="00DA0881">
        <w:rPr>
          <w:rFonts w:ascii="Times New Roman" w:hAnsi="Times New Roman" w:cs="Times New Roman"/>
          <w:b w:val="0"/>
          <w:sz w:val="28"/>
        </w:rPr>
        <w:t>Предложения о проведении мероприятий (ремонт, восстановление, модернизация, замена) на объектах системы теплоснабжения</w:t>
      </w:r>
      <w:r w:rsidRPr="00DA0881">
        <w:rPr>
          <w:rFonts w:ascii="Times New Roman" w:hAnsi="Times New Roman" w:cs="Times New Roman"/>
          <w:b w:val="0"/>
          <w:sz w:val="28"/>
        </w:rPr>
        <w:br/>
      </w:r>
      <w:r w:rsidR="00E9207E">
        <w:rPr>
          <w:rFonts w:ascii="Arial" w:hAnsi="Arial" w:cs="Arial"/>
          <w:color w:val="000000"/>
          <w:sz w:val="21"/>
          <w:szCs w:val="21"/>
        </w:rPr>
        <w:br/>
      </w:r>
    </w:p>
    <w:tbl>
      <w:tblPr>
        <w:tblW w:w="4388" w:type="pct"/>
        <w:tblLayout w:type="fixed"/>
        <w:tblLook w:val="04A0" w:firstRow="1" w:lastRow="0" w:firstColumn="1" w:lastColumn="0" w:noHBand="0" w:noVBand="1"/>
      </w:tblPr>
      <w:tblGrid>
        <w:gridCol w:w="766"/>
        <w:gridCol w:w="1705"/>
        <w:gridCol w:w="3733"/>
        <w:gridCol w:w="2692"/>
      </w:tblGrid>
      <w:tr w:rsidR="005108C1" w:rsidRPr="00A54BC9" w:rsidTr="005108C1">
        <w:trPr>
          <w:trHeight w:val="312"/>
        </w:trPr>
        <w:tc>
          <w:tcPr>
            <w:tcW w:w="43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08C1" w:rsidRPr="00A54BC9" w:rsidRDefault="005108C1">
            <w:pPr>
              <w:spacing w:after="0" w:line="240" w:lineRule="auto"/>
              <w:jc w:val="center"/>
              <w:rPr>
                <w:rFonts w:ascii="Times New Roman" w:hAnsi="Times New Roman"/>
                <w:color w:val="000000"/>
                <w:lang w:eastAsia="ru-RU"/>
              </w:rPr>
            </w:pPr>
            <w:r w:rsidRPr="00A54BC9">
              <w:rPr>
                <w:rFonts w:ascii="Times New Roman" w:hAnsi="Times New Roman"/>
                <w:color w:val="000000"/>
              </w:rPr>
              <w:t xml:space="preserve">№ </w:t>
            </w:r>
            <w:proofErr w:type="gramStart"/>
            <w:r w:rsidRPr="00A54BC9">
              <w:rPr>
                <w:rFonts w:ascii="Times New Roman" w:hAnsi="Times New Roman"/>
                <w:color w:val="000000"/>
              </w:rPr>
              <w:t>п</w:t>
            </w:r>
            <w:proofErr w:type="gramEnd"/>
            <w:r w:rsidRPr="00A54BC9">
              <w:rPr>
                <w:rFonts w:ascii="Times New Roman" w:hAnsi="Times New Roman"/>
                <w:color w:val="000000"/>
              </w:rPr>
              <w:t>/п</w:t>
            </w:r>
          </w:p>
        </w:tc>
        <w:tc>
          <w:tcPr>
            <w:tcW w:w="95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color w:val="000000"/>
              </w:rPr>
            </w:pPr>
            <w:r w:rsidRPr="00A54BC9">
              <w:rPr>
                <w:rFonts w:ascii="Times New Roman" w:hAnsi="Times New Roman"/>
                <w:color w:val="000000"/>
              </w:rPr>
              <w:t>Годы реконструкции</w:t>
            </w:r>
          </w:p>
        </w:tc>
        <w:tc>
          <w:tcPr>
            <w:tcW w:w="20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color w:val="000000"/>
              </w:rPr>
            </w:pPr>
            <w:r w:rsidRPr="00A54BC9">
              <w:rPr>
                <w:rFonts w:ascii="Times New Roman" w:hAnsi="Times New Roman"/>
                <w:color w:val="000000"/>
              </w:rPr>
              <w:t>Виды работ</w:t>
            </w:r>
          </w:p>
        </w:tc>
        <w:tc>
          <w:tcPr>
            <w:tcW w:w="1513" w:type="pct"/>
            <w:tcBorders>
              <w:top w:val="single" w:sz="4" w:space="0" w:color="auto"/>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color w:val="000000"/>
              </w:rPr>
            </w:pPr>
            <w:r w:rsidRPr="00A54BC9">
              <w:rPr>
                <w:rFonts w:ascii="Times New Roman" w:hAnsi="Times New Roman"/>
                <w:color w:val="000000"/>
              </w:rPr>
              <w:t xml:space="preserve">в том числе </w:t>
            </w:r>
          </w:p>
        </w:tc>
      </w:tr>
      <w:tr w:rsidR="005108C1" w:rsidRPr="00A54BC9" w:rsidTr="005108C1">
        <w:trPr>
          <w:trHeight w:val="312"/>
        </w:trPr>
        <w:tc>
          <w:tcPr>
            <w:tcW w:w="430" w:type="pct"/>
            <w:vMerge/>
            <w:tcBorders>
              <w:top w:val="single" w:sz="4" w:space="0" w:color="auto"/>
              <w:left w:val="single" w:sz="4" w:space="0" w:color="auto"/>
              <w:bottom w:val="single" w:sz="4" w:space="0" w:color="000000"/>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single" w:sz="4" w:space="0" w:color="auto"/>
              <w:left w:val="single" w:sz="4" w:space="0" w:color="auto"/>
              <w:bottom w:val="single" w:sz="4" w:space="0" w:color="000000"/>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vMerge/>
            <w:tcBorders>
              <w:top w:val="single" w:sz="4" w:space="0" w:color="auto"/>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color w:val="000000"/>
              </w:rPr>
            </w:pP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1</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2021</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№33 до К №37</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 №47 до К №45,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К №46 до дома №23</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31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2022</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№33 до К №37</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отК</w:t>
            </w:r>
            <w:proofErr w:type="spellEnd"/>
            <w:r w:rsidRPr="00A54BC9">
              <w:rPr>
                <w:rFonts w:ascii="Times New Roman" w:hAnsi="Times New Roman"/>
                <w:color w:val="000000"/>
              </w:rPr>
              <w:t xml:space="preserve"> №47 до К№45,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К №49 до К №50</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31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3</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2023</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№33 до К №37</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К№47 до К №45,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К №50 до К №51</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58"/>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4</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2024</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№36 до К №38</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п.м,от</w:t>
            </w:r>
            <w:proofErr w:type="spellEnd"/>
            <w:r w:rsidRPr="00A54BC9">
              <w:rPr>
                <w:rFonts w:ascii="Times New Roman" w:hAnsi="Times New Roman"/>
                <w:color w:val="000000"/>
              </w:rPr>
              <w:t xml:space="preserve"> К №47 до К №45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К №49 до дома №25</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480"/>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2025</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№38 до К №40</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 №43 до К №44,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К №51 до дома №27</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126"/>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6</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2026</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№38 до К №40</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 № 43 до К №44,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Т №17 до дом культуры</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76"/>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248"/>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7</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2027</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№38 до К №40</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 №43 до К №44,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Т-№17 до дом культуры</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58"/>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560"/>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8</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2028</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№32 до здания гаража</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 №43 до К №44,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57=40п.м.от Т№18 до общежития</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bookmarkStart w:id="0" w:name="_GoBack"/>
        <w:bookmarkEnd w:id="0"/>
      </w:tr>
      <w:tr w:rsidR="005108C1" w:rsidRPr="00A54BC9" w:rsidTr="005108C1">
        <w:trPr>
          <w:trHeight w:val="31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1560"/>
        </w:trPr>
        <w:tc>
          <w:tcPr>
            <w:tcW w:w="430"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9</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Pr>
                <w:rFonts w:ascii="Times New Roman" w:hAnsi="Times New Roman"/>
                <w:color w:val="000000"/>
              </w:rPr>
              <w:t>2029</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1.Замена теплотрассы по м-н "Северный"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ДУ 114 L=10м от К №32 до здания гаража</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57,46</w:t>
            </w:r>
          </w:p>
        </w:tc>
      </w:tr>
      <w:tr w:rsidR="005108C1" w:rsidRPr="00A54BC9" w:rsidTr="005108C1">
        <w:trPr>
          <w:trHeight w:val="1872"/>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 xml:space="preserve">2. Замена теплотрассы по ул. Советская кот </w:t>
            </w:r>
            <w:proofErr w:type="spellStart"/>
            <w:r w:rsidRPr="00A54BC9">
              <w:rPr>
                <w:rFonts w:ascii="Times New Roman" w:hAnsi="Times New Roman"/>
                <w:color w:val="000000"/>
              </w:rPr>
              <w:t>п</w:t>
            </w:r>
            <w:proofErr w:type="gramStart"/>
            <w:r w:rsidRPr="00A54BC9">
              <w:rPr>
                <w:rFonts w:ascii="Times New Roman" w:hAnsi="Times New Roman"/>
                <w:color w:val="000000"/>
              </w:rPr>
              <w:t>.П</w:t>
            </w:r>
            <w:proofErr w:type="gramEnd"/>
            <w:r w:rsidRPr="00A54BC9">
              <w:rPr>
                <w:rFonts w:ascii="Times New Roman" w:hAnsi="Times New Roman"/>
                <w:color w:val="000000"/>
              </w:rPr>
              <w:t>рутской</w:t>
            </w:r>
            <w:proofErr w:type="spellEnd"/>
            <w:r w:rsidRPr="00A54BC9">
              <w:rPr>
                <w:rFonts w:ascii="Times New Roman" w:hAnsi="Times New Roman"/>
                <w:color w:val="000000"/>
              </w:rPr>
              <w:t xml:space="preserve">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114 мм L=40 </w:t>
            </w:r>
            <w:proofErr w:type="spellStart"/>
            <w:r w:rsidRPr="00A54BC9">
              <w:rPr>
                <w:rFonts w:ascii="Times New Roman" w:hAnsi="Times New Roman"/>
                <w:color w:val="000000"/>
              </w:rPr>
              <w:t>п.м</w:t>
            </w:r>
            <w:proofErr w:type="spellEnd"/>
            <w:r w:rsidRPr="00A54BC9">
              <w:rPr>
                <w:rFonts w:ascii="Times New Roman" w:hAnsi="Times New Roman"/>
                <w:color w:val="000000"/>
              </w:rPr>
              <w:t xml:space="preserve"> от К №43 до К №44, </w:t>
            </w:r>
            <w:proofErr w:type="spellStart"/>
            <w:r w:rsidRPr="00A54BC9">
              <w:rPr>
                <w:rFonts w:ascii="Times New Roman" w:hAnsi="Times New Roman"/>
                <w:color w:val="000000"/>
              </w:rPr>
              <w:t>Ду</w:t>
            </w:r>
            <w:proofErr w:type="spellEnd"/>
            <w:r w:rsidRPr="00A54BC9">
              <w:rPr>
                <w:rFonts w:ascii="Times New Roman" w:hAnsi="Times New Roman"/>
                <w:color w:val="000000"/>
              </w:rPr>
              <w:t xml:space="preserve"> 57=40п.м. от Т №18 до общежития</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213,62</w:t>
            </w:r>
          </w:p>
        </w:tc>
      </w:tr>
      <w:tr w:rsidR="005108C1" w:rsidRPr="00A54BC9" w:rsidTr="005108C1">
        <w:trPr>
          <w:trHeight w:val="88"/>
        </w:trPr>
        <w:tc>
          <w:tcPr>
            <w:tcW w:w="430"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958" w:type="pct"/>
            <w:vMerge/>
            <w:tcBorders>
              <w:top w:val="nil"/>
              <w:left w:val="single" w:sz="4" w:space="0" w:color="auto"/>
              <w:bottom w:val="single" w:sz="4" w:space="0" w:color="auto"/>
              <w:right w:val="single" w:sz="4" w:space="0" w:color="auto"/>
            </w:tcBorders>
            <w:vAlign w:val="center"/>
            <w:hideMark/>
          </w:tcPr>
          <w:p w:rsidR="005108C1" w:rsidRPr="00A54BC9" w:rsidRDefault="005108C1">
            <w:pPr>
              <w:rPr>
                <w:rFonts w:ascii="Times New Roman" w:hAnsi="Times New Roman"/>
                <w:color w:val="000000"/>
                <w:sz w:val="24"/>
                <w:szCs w:val="24"/>
              </w:rPr>
            </w:pP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color w:val="000000"/>
              </w:rPr>
            </w:pPr>
            <w:r w:rsidRPr="00A54BC9">
              <w:rPr>
                <w:rFonts w:ascii="Times New Roman" w:hAnsi="Times New Roman"/>
                <w:color w:val="000000"/>
              </w:rPr>
              <w:t>итого: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271,08</w:t>
            </w:r>
          </w:p>
        </w:tc>
      </w:tr>
      <w:tr w:rsidR="005108C1" w:rsidRPr="00A54BC9" w:rsidTr="005108C1">
        <w:trPr>
          <w:trHeight w:val="312"/>
        </w:trPr>
        <w:tc>
          <w:tcPr>
            <w:tcW w:w="430" w:type="pct"/>
            <w:tcBorders>
              <w:top w:val="nil"/>
              <w:left w:val="single" w:sz="4" w:space="0" w:color="auto"/>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 </w:t>
            </w:r>
          </w:p>
        </w:tc>
        <w:tc>
          <w:tcPr>
            <w:tcW w:w="958" w:type="pct"/>
            <w:tcBorders>
              <w:top w:val="nil"/>
              <w:left w:val="nil"/>
              <w:bottom w:val="single" w:sz="4" w:space="0" w:color="auto"/>
              <w:right w:val="single" w:sz="4" w:space="0" w:color="auto"/>
            </w:tcBorders>
            <w:shd w:val="clear" w:color="auto" w:fill="auto"/>
            <w:vAlign w:val="center"/>
            <w:hideMark/>
          </w:tcPr>
          <w:p w:rsidR="005108C1" w:rsidRPr="00A54BC9" w:rsidRDefault="005108C1">
            <w:pPr>
              <w:jc w:val="center"/>
              <w:rPr>
                <w:rFonts w:ascii="Times New Roman" w:hAnsi="Times New Roman"/>
                <w:color w:val="000000"/>
              </w:rPr>
            </w:pPr>
            <w:r w:rsidRPr="00A54BC9">
              <w:rPr>
                <w:rFonts w:ascii="Times New Roman" w:hAnsi="Times New Roman"/>
                <w:color w:val="000000"/>
              </w:rPr>
              <w:t> </w:t>
            </w:r>
          </w:p>
        </w:tc>
        <w:tc>
          <w:tcPr>
            <w:tcW w:w="2098"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rPr>
                <w:rFonts w:ascii="Times New Roman" w:hAnsi="Times New Roman"/>
                <w:b/>
                <w:bCs/>
                <w:color w:val="000000"/>
              </w:rPr>
            </w:pPr>
            <w:r w:rsidRPr="00A54BC9">
              <w:rPr>
                <w:rFonts w:ascii="Times New Roman" w:hAnsi="Times New Roman"/>
                <w:b/>
                <w:bCs/>
                <w:color w:val="000000"/>
              </w:rPr>
              <w:t>Всего</w:t>
            </w:r>
          </w:p>
        </w:tc>
        <w:tc>
          <w:tcPr>
            <w:tcW w:w="1513" w:type="pct"/>
            <w:tcBorders>
              <w:top w:val="nil"/>
              <w:left w:val="nil"/>
              <w:bottom w:val="single" w:sz="4" w:space="0" w:color="auto"/>
              <w:right w:val="single" w:sz="4" w:space="0" w:color="auto"/>
            </w:tcBorders>
            <w:shd w:val="clear" w:color="auto" w:fill="auto"/>
            <w:vAlign w:val="center"/>
            <w:hideMark/>
          </w:tcPr>
          <w:p w:rsidR="005108C1" w:rsidRPr="00A54BC9" w:rsidRDefault="005108C1" w:rsidP="00A54BC9">
            <w:pPr>
              <w:spacing w:after="0"/>
              <w:jc w:val="center"/>
              <w:rPr>
                <w:rFonts w:ascii="Times New Roman" w:hAnsi="Times New Roman"/>
                <w:b/>
                <w:bCs/>
                <w:color w:val="000000"/>
              </w:rPr>
            </w:pPr>
            <w:r w:rsidRPr="00A54BC9">
              <w:rPr>
                <w:rFonts w:ascii="Times New Roman" w:hAnsi="Times New Roman"/>
                <w:b/>
                <w:bCs/>
                <w:color w:val="000000"/>
              </w:rPr>
              <w:t>2439,72</w:t>
            </w:r>
          </w:p>
        </w:tc>
      </w:tr>
    </w:tbl>
    <w:p w:rsidR="00E9207E" w:rsidRDefault="00E9207E" w:rsidP="00E9207E">
      <w:pPr>
        <w:spacing w:after="0"/>
        <w:rPr>
          <w:rFonts w:ascii="Times New Roman" w:hAnsi="Times New Roman"/>
          <w:sz w:val="24"/>
          <w:szCs w:val="24"/>
        </w:rPr>
      </w:pPr>
    </w:p>
    <w:p w:rsidR="00BC14D3" w:rsidRDefault="00E9207E" w:rsidP="00E9207E">
      <w:pPr>
        <w:pStyle w:val="copyright-info"/>
        <w:spacing w:before="0" w:beforeAutospacing="0" w:after="120" w:afterAutospacing="0"/>
        <w:rPr>
          <w:rFonts w:ascii="Arial" w:hAnsi="Arial" w:cs="Arial"/>
          <w:color w:val="000000"/>
          <w:sz w:val="21"/>
          <w:szCs w:val="21"/>
        </w:rPr>
      </w:pPr>
      <w:r>
        <w:rPr>
          <w:rFonts w:ascii="Arial" w:hAnsi="Arial" w:cs="Arial"/>
          <w:color w:val="000000"/>
          <w:sz w:val="21"/>
          <w:szCs w:val="21"/>
        </w:rPr>
        <w:br/>
      </w:r>
      <w:r w:rsidR="00FD4A95">
        <w:rPr>
          <w:rFonts w:ascii="Arial" w:hAnsi="Arial" w:cs="Arial"/>
          <w:color w:val="000000"/>
          <w:sz w:val="21"/>
          <w:szCs w:val="21"/>
        </w:rPr>
        <w:t>Подписи:</w:t>
      </w:r>
      <w:r w:rsidR="00BC14D3">
        <w:rPr>
          <w:rFonts w:ascii="Arial" w:hAnsi="Arial" w:cs="Arial"/>
          <w:color w:val="000000"/>
          <w:sz w:val="21"/>
          <w:szCs w:val="21"/>
        </w:rPr>
        <w:t xml:space="preserve">  </w:t>
      </w:r>
    </w:p>
    <w:p w:rsidR="00E9207E" w:rsidRDefault="00BC14D3" w:rsidP="00E9207E">
      <w:pPr>
        <w:pStyle w:val="copyright-info"/>
        <w:spacing w:before="0" w:beforeAutospacing="0" w:after="120" w:afterAutospacing="0"/>
        <w:rPr>
          <w:rFonts w:ascii="Arial" w:hAnsi="Arial" w:cs="Arial"/>
          <w:color w:val="000000"/>
          <w:sz w:val="21"/>
          <w:szCs w:val="21"/>
        </w:rPr>
      </w:pPr>
      <w:r>
        <w:rPr>
          <w:rFonts w:ascii="Arial" w:hAnsi="Arial" w:cs="Arial"/>
          <w:color w:val="000000"/>
          <w:sz w:val="21"/>
          <w:szCs w:val="21"/>
        </w:rPr>
        <w:t xml:space="preserve">Директор                                                                                </w:t>
      </w:r>
      <w:proofErr w:type="spellStart"/>
      <w:r>
        <w:rPr>
          <w:rFonts w:ascii="Arial" w:hAnsi="Arial" w:cs="Arial"/>
          <w:color w:val="000000"/>
          <w:sz w:val="21"/>
          <w:szCs w:val="21"/>
        </w:rPr>
        <w:t>С.В.Крохалёв</w:t>
      </w:r>
      <w:proofErr w:type="spellEnd"/>
    </w:p>
    <w:p w:rsidR="00BC14D3" w:rsidRDefault="00BC14D3" w:rsidP="00BC14D3">
      <w:pPr>
        <w:pStyle w:val="copyright-info"/>
        <w:tabs>
          <w:tab w:val="left" w:pos="5625"/>
        </w:tabs>
        <w:spacing w:before="0" w:beforeAutospacing="0" w:after="120" w:afterAutospacing="0"/>
        <w:rPr>
          <w:rFonts w:ascii="Arial" w:hAnsi="Arial" w:cs="Arial"/>
          <w:color w:val="000000"/>
          <w:sz w:val="21"/>
          <w:szCs w:val="21"/>
        </w:rPr>
      </w:pPr>
      <w:r>
        <w:rPr>
          <w:rFonts w:ascii="Arial" w:hAnsi="Arial" w:cs="Arial"/>
          <w:color w:val="000000"/>
          <w:sz w:val="21"/>
          <w:szCs w:val="21"/>
        </w:rPr>
        <w:t xml:space="preserve">Мастер </w:t>
      </w:r>
      <w:r>
        <w:rPr>
          <w:rFonts w:ascii="Arial" w:hAnsi="Arial" w:cs="Arial"/>
          <w:color w:val="000000"/>
          <w:sz w:val="21"/>
          <w:szCs w:val="21"/>
        </w:rPr>
        <w:tab/>
      </w:r>
      <w:proofErr w:type="spellStart"/>
      <w:r>
        <w:rPr>
          <w:rFonts w:ascii="Arial" w:hAnsi="Arial" w:cs="Arial"/>
          <w:color w:val="000000"/>
          <w:sz w:val="21"/>
          <w:szCs w:val="21"/>
        </w:rPr>
        <w:t>А.В.Уржумов</w:t>
      </w:r>
      <w:proofErr w:type="spellEnd"/>
    </w:p>
    <w:p w:rsidR="00BC14D3" w:rsidRDefault="00BC14D3" w:rsidP="00BC14D3">
      <w:pPr>
        <w:pStyle w:val="copyright-info"/>
        <w:tabs>
          <w:tab w:val="left" w:pos="5625"/>
        </w:tabs>
        <w:spacing w:before="0" w:beforeAutospacing="0" w:after="120" w:afterAutospacing="0"/>
        <w:rPr>
          <w:rFonts w:ascii="Arial" w:hAnsi="Arial" w:cs="Arial"/>
          <w:color w:val="000000"/>
          <w:sz w:val="21"/>
          <w:szCs w:val="21"/>
        </w:rPr>
      </w:pPr>
      <w:r>
        <w:rPr>
          <w:rFonts w:ascii="Arial" w:hAnsi="Arial" w:cs="Arial"/>
          <w:color w:val="000000"/>
          <w:sz w:val="21"/>
          <w:szCs w:val="21"/>
        </w:rPr>
        <w:t xml:space="preserve">Мастер                             </w:t>
      </w:r>
      <w:r>
        <w:rPr>
          <w:rFonts w:ascii="Arial" w:hAnsi="Arial" w:cs="Arial"/>
          <w:color w:val="000000"/>
          <w:sz w:val="21"/>
          <w:szCs w:val="21"/>
        </w:rPr>
        <w:tab/>
      </w:r>
      <w:proofErr w:type="spellStart"/>
      <w:r>
        <w:rPr>
          <w:rFonts w:ascii="Arial" w:hAnsi="Arial" w:cs="Arial"/>
          <w:color w:val="000000"/>
          <w:sz w:val="21"/>
          <w:szCs w:val="21"/>
        </w:rPr>
        <w:t>С.И.Мокрецов</w:t>
      </w:r>
      <w:proofErr w:type="spellEnd"/>
    </w:p>
    <w:p w:rsidR="00BC14D3" w:rsidRDefault="00BC14D3" w:rsidP="00BC14D3">
      <w:pPr>
        <w:pStyle w:val="copyright-info"/>
        <w:tabs>
          <w:tab w:val="left" w:pos="5625"/>
        </w:tabs>
        <w:spacing w:before="0" w:beforeAutospacing="0" w:after="120" w:afterAutospacing="0"/>
        <w:rPr>
          <w:rFonts w:ascii="Arial" w:hAnsi="Arial" w:cs="Arial"/>
          <w:color w:val="000000"/>
          <w:sz w:val="21"/>
          <w:szCs w:val="21"/>
        </w:rPr>
      </w:pPr>
      <w:proofErr w:type="spellStart"/>
      <w:r>
        <w:rPr>
          <w:rFonts w:ascii="Arial" w:hAnsi="Arial" w:cs="Arial"/>
          <w:color w:val="000000"/>
          <w:sz w:val="21"/>
          <w:szCs w:val="21"/>
        </w:rPr>
        <w:t>Гл</w:t>
      </w:r>
      <w:proofErr w:type="gramStart"/>
      <w:r>
        <w:rPr>
          <w:rFonts w:ascii="Arial" w:hAnsi="Arial" w:cs="Arial"/>
          <w:color w:val="000000"/>
          <w:sz w:val="21"/>
          <w:szCs w:val="21"/>
        </w:rPr>
        <w:t>.Б</w:t>
      </w:r>
      <w:proofErr w:type="gramEnd"/>
      <w:r>
        <w:rPr>
          <w:rFonts w:ascii="Arial" w:hAnsi="Arial" w:cs="Arial"/>
          <w:color w:val="000000"/>
          <w:sz w:val="21"/>
          <w:szCs w:val="21"/>
        </w:rPr>
        <w:t>ухгалтер</w:t>
      </w:r>
      <w:proofErr w:type="spellEnd"/>
      <w:r>
        <w:rPr>
          <w:rFonts w:ascii="Arial" w:hAnsi="Arial" w:cs="Arial"/>
          <w:color w:val="000000"/>
          <w:sz w:val="21"/>
          <w:szCs w:val="21"/>
        </w:rPr>
        <w:tab/>
      </w:r>
      <w:proofErr w:type="spellStart"/>
      <w:r>
        <w:rPr>
          <w:rFonts w:ascii="Arial" w:hAnsi="Arial" w:cs="Arial"/>
          <w:color w:val="000000"/>
          <w:sz w:val="21"/>
          <w:szCs w:val="21"/>
        </w:rPr>
        <w:t>Е.А.Маношкина</w:t>
      </w:r>
      <w:proofErr w:type="spellEnd"/>
    </w:p>
    <w:p w:rsidR="00BC14D3" w:rsidRDefault="00BC14D3" w:rsidP="00BC14D3">
      <w:pPr>
        <w:pStyle w:val="copyright-info"/>
        <w:tabs>
          <w:tab w:val="left" w:pos="5625"/>
        </w:tabs>
        <w:spacing w:before="0" w:beforeAutospacing="0" w:after="120" w:afterAutospacing="0"/>
        <w:rPr>
          <w:rFonts w:ascii="Arial" w:hAnsi="Arial" w:cs="Arial"/>
          <w:color w:val="000000"/>
          <w:sz w:val="21"/>
          <w:szCs w:val="21"/>
        </w:rPr>
      </w:pPr>
      <w:r>
        <w:rPr>
          <w:rFonts w:ascii="Arial" w:hAnsi="Arial" w:cs="Arial"/>
          <w:color w:val="000000"/>
          <w:sz w:val="21"/>
          <w:szCs w:val="21"/>
        </w:rPr>
        <w:t>Экономист</w:t>
      </w:r>
      <w:r>
        <w:rPr>
          <w:rFonts w:ascii="Arial" w:hAnsi="Arial" w:cs="Arial"/>
          <w:color w:val="000000"/>
          <w:sz w:val="21"/>
          <w:szCs w:val="21"/>
        </w:rPr>
        <w:tab/>
      </w:r>
      <w:proofErr w:type="spellStart"/>
      <w:r>
        <w:rPr>
          <w:rFonts w:ascii="Arial" w:hAnsi="Arial" w:cs="Arial"/>
          <w:color w:val="000000"/>
          <w:sz w:val="21"/>
          <w:szCs w:val="21"/>
        </w:rPr>
        <w:t>Н.Н.Пучкина</w:t>
      </w:r>
      <w:proofErr w:type="spellEnd"/>
    </w:p>
    <w:p w:rsidR="00357D96" w:rsidRDefault="00BC14D3" w:rsidP="006B6222">
      <w:pPr>
        <w:pStyle w:val="ConsPlusNormal"/>
        <w:spacing w:before="60" w:after="60"/>
        <w:ind w:firstLine="360"/>
        <w:jc w:val="both"/>
        <w:rPr>
          <w:rFonts w:ascii="Arial" w:hAnsi="Arial" w:cs="Arial"/>
          <w:color w:val="000000"/>
          <w:sz w:val="21"/>
          <w:szCs w:val="21"/>
        </w:rPr>
      </w:pPr>
      <w:r>
        <w:rPr>
          <w:rFonts w:ascii="Arial" w:hAnsi="Arial" w:cs="Arial"/>
          <w:color w:val="000000"/>
          <w:sz w:val="21"/>
          <w:szCs w:val="21"/>
        </w:rPr>
        <w:t xml:space="preserve">          </w:t>
      </w:r>
    </w:p>
    <w:p w:rsidR="00357D96" w:rsidRDefault="00357D96" w:rsidP="006B6222">
      <w:pPr>
        <w:pStyle w:val="ConsPlusNormal"/>
        <w:spacing w:before="60" w:after="60"/>
        <w:ind w:firstLine="360"/>
        <w:jc w:val="both"/>
        <w:rPr>
          <w:rFonts w:ascii="Arial" w:hAnsi="Arial" w:cs="Arial"/>
          <w:color w:val="000000"/>
          <w:sz w:val="21"/>
          <w:szCs w:val="21"/>
        </w:rPr>
      </w:pPr>
    </w:p>
    <w:p w:rsidR="00357D96" w:rsidRDefault="00357D96" w:rsidP="006B6222">
      <w:pPr>
        <w:pStyle w:val="ConsPlusNormal"/>
        <w:spacing w:before="60" w:after="60"/>
        <w:ind w:firstLine="360"/>
        <w:jc w:val="both"/>
        <w:rPr>
          <w:rFonts w:ascii="Arial" w:hAnsi="Arial" w:cs="Arial"/>
          <w:color w:val="000000"/>
          <w:sz w:val="21"/>
          <w:szCs w:val="21"/>
        </w:rPr>
      </w:pPr>
    </w:p>
    <w:p w:rsidR="00357D96" w:rsidRDefault="00357D96" w:rsidP="006B6222">
      <w:pPr>
        <w:pStyle w:val="ConsPlusNormal"/>
        <w:spacing w:before="60" w:after="60"/>
        <w:ind w:firstLine="360"/>
        <w:jc w:val="both"/>
        <w:rPr>
          <w:rFonts w:ascii="Arial" w:hAnsi="Arial" w:cs="Arial"/>
          <w:color w:val="000000"/>
          <w:sz w:val="21"/>
          <w:szCs w:val="21"/>
        </w:rPr>
      </w:pPr>
    </w:p>
    <w:p w:rsidR="00357D96" w:rsidRDefault="00357D96" w:rsidP="006B6222">
      <w:pPr>
        <w:pStyle w:val="ConsPlusNormal"/>
        <w:spacing w:before="60" w:after="60"/>
        <w:ind w:firstLine="360"/>
        <w:jc w:val="both"/>
        <w:rPr>
          <w:rFonts w:ascii="Arial" w:hAnsi="Arial" w:cs="Arial"/>
          <w:color w:val="000000"/>
          <w:sz w:val="21"/>
          <w:szCs w:val="21"/>
        </w:rPr>
      </w:pPr>
    </w:p>
    <w:p w:rsidR="00357D96" w:rsidRDefault="00357D96" w:rsidP="006B6222">
      <w:pPr>
        <w:pStyle w:val="ConsPlusNormal"/>
        <w:spacing w:before="60" w:after="60"/>
        <w:ind w:firstLine="360"/>
        <w:jc w:val="both"/>
        <w:rPr>
          <w:rFonts w:ascii="Arial" w:hAnsi="Arial" w:cs="Arial"/>
          <w:color w:val="000000"/>
          <w:sz w:val="21"/>
          <w:szCs w:val="21"/>
        </w:rPr>
      </w:pPr>
    </w:p>
    <w:p w:rsidR="005A657B" w:rsidRDefault="005A657B" w:rsidP="005A657B">
      <w:pPr>
        <w:pStyle w:val="ConsPlusNormal"/>
        <w:spacing w:before="60" w:after="60"/>
        <w:jc w:val="both"/>
        <w:rPr>
          <w:rFonts w:ascii="Times New Roman" w:hAnsi="Times New Roman"/>
          <w:color w:val="000000" w:themeColor="text1"/>
          <w:sz w:val="28"/>
          <w:szCs w:val="28"/>
        </w:rPr>
      </w:pPr>
    </w:p>
    <w:p w:rsidR="00BF3630" w:rsidRDefault="00BF3630" w:rsidP="005A657B">
      <w:pPr>
        <w:pStyle w:val="ConsPlusNormal"/>
        <w:spacing w:before="60" w:after="60"/>
        <w:jc w:val="both"/>
        <w:rPr>
          <w:rFonts w:ascii="Times New Roman" w:hAnsi="Times New Roman"/>
          <w:color w:val="000000" w:themeColor="text1"/>
          <w:sz w:val="28"/>
          <w:szCs w:val="28"/>
        </w:rPr>
      </w:pPr>
    </w:p>
    <w:p w:rsidR="00BF3630" w:rsidRDefault="00BF3630"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BF3630">
      <w:pPr>
        <w:tabs>
          <w:tab w:val="left" w:pos="4793"/>
          <w:tab w:val="center" w:pos="5314"/>
        </w:tabs>
        <w:spacing w:before="60" w:after="60"/>
        <w:jc w:val="both"/>
        <w:rPr>
          <w:rFonts w:ascii="Times New Roman" w:hAnsi="Times New Roman"/>
          <w:i/>
          <w:color w:val="000000" w:themeColor="text1"/>
          <w:sz w:val="28"/>
          <w:szCs w:val="28"/>
        </w:rPr>
      </w:pPr>
    </w:p>
    <w:p w:rsidR="002626A7" w:rsidRDefault="002626A7" w:rsidP="00056B8E">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056B8E">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056B8E">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056B8E">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056B8E">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056B8E">
      <w:pPr>
        <w:tabs>
          <w:tab w:val="left" w:pos="4793"/>
          <w:tab w:val="center" w:pos="5314"/>
        </w:tabs>
        <w:spacing w:before="60" w:after="60"/>
        <w:jc w:val="both"/>
        <w:rPr>
          <w:rFonts w:ascii="Times New Roman" w:hAnsi="Times New Roman"/>
          <w:i/>
          <w:color w:val="000000" w:themeColor="text1"/>
          <w:sz w:val="28"/>
          <w:szCs w:val="28"/>
        </w:rPr>
      </w:pPr>
    </w:p>
    <w:p w:rsidR="005A657B" w:rsidRDefault="005A657B" w:rsidP="00056B8E">
      <w:pPr>
        <w:tabs>
          <w:tab w:val="left" w:pos="4793"/>
          <w:tab w:val="center" w:pos="5314"/>
        </w:tabs>
        <w:spacing w:before="60" w:after="60"/>
        <w:jc w:val="both"/>
        <w:rPr>
          <w:rFonts w:ascii="Times New Roman" w:hAnsi="Times New Roman"/>
          <w:i/>
          <w:color w:val="000000" w:themeColor="text1"/>
          <w:sz w:val="28"/>
          <w:szCs w:val="28"/>
        </w:rPr>
      </w:pPr>
    </w:p>
    <w:p w:rsidR="00CB2718" w:rsidRPr="00F00EA5" w:rsidRDefault="00CB2718" w:rsidP="00056B8E">
      <w:pPr>
        <w:tabs>
          <w:tab w:val="left" w:pos="4793"/>
          <w:tab w:val="center" w:pos="5314"/>
        </w:tabs>
        <w:spacing w:before="60" w:after="60"/>
        <w:jc w:val="both"/>
        <w:rPr>
          <w:rFonts w:ascii="Times New Roman" w:hAnsi="Times New Roman"/>
          <w:i/>
          <w:color w:val="000000" w:themeColor="text1"/>
          <w:sz w:val="28"/>
          <w:szCs w:val="28"/>
        </w:rPr>
      </w:pPr>
    </w:p>
    <w:p w:rsidR="00CB2718" w:rsidRPr="00F00EA5" w:rsidRDefault="00CB2718" w:rsidP="001177B9">
      <w:pPr>
        <w:tabs>
          <w:tab w:val="left" w:pos="4793"/>
          <w:tab w:val="center" w:pos="5314"/>
        </w:tabs>
        <w:spacing w:before="60" w:after="60"/>
        <w:rPr>
          <w:rFonts w:ascii="Times New Roman" w:hAnsi="Times New Roman"/>
          <w:i/>
          <w:color w:val="000000" w:themeColor="text1"/>
          <w:sz w:val="28"/>
          <w:szCs w:val="28"/>
        </w:rPr>
      </w:pPr>
    </w:p>
    <w:p w:rsidR="00CB2718" w:rsidRPr="00F00EA5" w:rsidRDefault="00CB2718" w:rsidP="001177B9">
      <w:pPr>
        <w:tabs>
          <w:tab w:val="left" w:pos="4793"/>
          <w:tab w:val="center" w:pos="5314"/>
        </w:tabs>
        <w:spacing w:before="60" w:after="60"/>
        <w:rPr>
          <w:rFonts w:ascii="Times New Roman" w:hAnsi="Times New Roman"/>
          <w:i/>
          <w:color w:val="000000" w:themeColor="text1"/>
          <w:sz w:val="28"/>
          <w:szCs w:val="28"/>
        </w:rPr>
      </w:pPr>
    </w:p>
    <w:sectPr w:rsidR="00CB2718" w:rsidRPr="00F00EA5" w:rsidSect="00094EAC">
      <w:pgSz w:w="11906" w:h="16838"/>
      <w:pgMar w:top="567" w:right="567" w:bottom="567"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291" w:rsidRDefault="00EB7291">
      <w:r>
        <w:separator/>
      </w:r>
    </w:p>
  </w:endnote>
  <w:endnote w:type="continuationSeparator" w:id="0">
    <w:p w:rsidR="00EB7291" w:rsidRDefault="00EB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E53" w:rsidRDefault="00C63E53" w:rsidP="00EB5AF7">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E53" w:rsidRDefault="00C63E53" w:rsidP="00EB5AF7">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91" w:rsidRDefault="00EB7291">
      <w:r>
        <w:separator/>
      </w:r>
    </w:p>
  </w:footnote>
  <w:footnote w:type="continuationSeparator" w:id="0">
    <w:p w:rsidR="00EB7291" w:rsidRDefault="00EB72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55A6F"/>
    <w:multiLevelType w:val="hybridMultilevel"/>
    <w:tmpl w:val="3508F868"/>
    <w:lvl w:ilvl="0" w:tplc="C77EAA0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251D026E"/>
    <w:multiLevelType w:val="hybridMultilevel"/>
    <w:tmpl w:val="178CDDBC"/>
    <w:lvl w:ilvl="0" w:tplc="EF2CF6BC">
      <w:start w:val="1"/>
      <w:numFmt w:val="decimal"/>
      <w:lvlText w:val="%1)"/>
      <w:lvlJc w:val="left"/>
      <w:pPr>
        <w:ind w:left="502"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9EA4277"/>
    <w:multiLevelType w:val="hybridMultilevel"/>
    <w:tmpl w:val="78665A2A"/>
    <w:lvl w:ilvl="0" w:tplc="FD1A9A0E">
      <w:start w:val="1"/>
      <w:numFmt w:val="upperRoman"/>
      <w:lvlText w:val="%1."/>
      <w:lvlJc w:val="left"/>
      <w:pPr>
        <w:ind w:left="1080" w:hanging="720"/>
      </w:pPr>
      <w:rPr>
        <w:rFonts w:asciiTheme="majorHAnsi" w:hAnsiTheme="majorHAnsi" w:cstheme="majorBidi" w:hint="default"/>
        <w:sz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7B0F0E"/>
    <w:multiLevelType w:val="multilevel"/>
    <w:tmpl w:val="43B25E66"/>
    <w:lvl w:ilvl="0">
      <w:start w:val="1"/>
      <w:numFmt w:val="decimal"/>
      <w:lvlText w:val="%1."/>
      <w:lvlJc w:val="left"/>
      <w:pPr>
        <w:ind w:left="720" w:hanging="360"/>
      </w:pPr>
      <w:rPr>
        <w:rFonts w:hint="default"/>
      </w:rPr>
    </w:lvl>
    <w:lvl w:ilvl="1">
      <w:start w:val="6"/>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50FD3990"/>
    <w:multiLevelType w:val="hybridMultilevel"/>
    <w:tmpl w:val="B49C3AC2"/>
    <w:lvl w:ilvl="0" w:tplc="C99866D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7A12A22"/>
    <w:multiLevelType w:val="multilevel"/>
    <w:tmpl w:val="4C50103C"/>
    <w:lvl w:ilvl="0">
      <w:start w:val="1"/>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7134"/>
    <w:rsid w:val="000100A9"/>
    <w:rsid w:val="00010E03"/>
    <w:rsid w:val="00011AB9"/>
    <w:rsid w:val="000131DA"/>
    <w:rsid w:val="00022168"/>
    <w:rsid w:val="0002655F"/>
    <w:rsid w:val="00031B7B"/>
    <w:rsid w:val="0003384E"/>
    <w:rsid w:val="0003664E"/>
    <w:rsid w:val="00042CB0"/>
    <w:rsid w:val="00045CE8"/>
    <w:rsid w:val="000467C1"/>
    <w:rsid w:val="00056B8E"/>
    <w:rsid w:val="0005783F"/>
    <w:rsid w:val="0006616A"/>
    <w:rsid w:val="00072145"/>
    <w:rsid w:val="000723B7"/>
    <w:rsid w:val="000732AE"/>
    <w:rsid w:val="00081F01"/>
    <w:rsid w:val="00094EAC"/>
    <w:rsid w:val="00097AE5"/>
    <w:rsid w:val="000B2093"/>
    <w:rsid w:val="000B6B90"/>
    <w:rsid w:val="000B78DA"/>
    <w:rsid w:val="000C2569"/>
    <w:rsid w:val="000D20BC"/>
    <w:rsid w:val="000D23B2"/>
    <w:rsid w:val="000D3705"/>
    <w:rsid w:val="000D3FB5"/>
    <w:rsid w:val="000D7DFF"/>
    <w:rsid w:val="000F02C2"/>
    <w:rsid w:val="000F621A"/>
    <w:rsid w:val="000F7900"/>
    <w:rsid w:val="00100B0E"/>
    <w:rsid w:val="00100D12"/>
    <w:rsid w:val="001036F0"/>
    <w:rsid w:val="00115D70"/>
    <w:rsid w:val="001177B9"/>
    <w:rsid w:val="00122F1D"/>
    <w:rsid w:val="00123B36"/>
    <w:rsid w:val="00130A45"/>
    <w:rsid w:val="001351E6"/>
    <w:rsid w:val="0013767A"/>
    <w:rsid w:val="00145D29"/>
    <w:rsid w:val="00155EB1"/>
    <w:rsid w:val="001726D5"/>
    <w:rsid w:val="0017637E"/>
    <w:rsid w:val="001851C0"/>
    <w:rsid w:val="001A2F81"/>
    <w:rsid w:val="001A78BF"/>
    <w:rsid w:val="001C0C2D"/>
    <w:rsid w:val="001C335F"/>
    <w:rsid w:val="001C49E2"/>
    <w:rsid w:val="001C7941"/>
    <w:rsid w:val="001E0E2B"/>
    <w:rsid w:val="001F3C94"/>
    <w:rsid w:val="001F72AA"/>
    <w:rsid w:val="002000EC"/>
    <w:rsid w:val="00202202"/>
    <w:rsid w:val="002039CE"/>
    <w:rsid w:val="002107FD"/>
    <w:rsid w:val="002133CB"/>
    <w:rsid w:val="0022030A"/>
    <w:rsid w:val="00223DDA"/>
    <w:rsid w:val="0022515E"/>
    <w:rsid w:val="00231349"/>
    <w:rsid w:val="002345BC"/>
    <w:rsid w:val="002404F7"/>
    <w:rsid w:val="00240CBD"/>
    <w:rsid w:val="00243BDA"/>
    <w:rsid w:val="00253E08"/>
    <w:rsid w:val="002556AD"/>
    <w:rsid w:val="002626A7"/>
    <w:rsid w:val="00284104"/>
    <w:rsid w:val="00284439"/>
    <w:rsid w:val="00285AF0"/>
    <w:rsid w:val="00287670"/>
    <w:rsid w:val="00291E5B"/>
    <w:rsid w:val="002B11E3"/>
    <w:rsid w:val="002B60EF"/>
    <w:rsid w:val="002C042D"/>
    <w:rsid w:val="002C11D7"/>
    <w:rsid w:val="002D3F86"/>
    <w:rsid w:val="002E4EBA"/>
    <w:rsid w:val="00300C94"/>
    <w:rsid w:val="003049CF"/>
    <w:rsid w:val="00310D1A"/>
    <w:rsid w:val="00313A24"/>
    <w:rsid w:val="00333EE9"/>
    <w:rsid w:val="0033669F"/>
    <w:rsid w:val="00337188"/>
    <w:rsid w:val="00351EF2"/>
    <w:rsid w:val="00357D96"/>
    <w:rsid w:val="003640CC"/>
    <w:rsid w:val="00367F30"/>
    <w:rsid w:val="00375151"/>
    <w:rsid w:val="003867A8"/>
    <w:rsid w:val="003B3BA0"/>
    <w:rsid w:val="003B7EFE"/>
    <w:rsid w:val="003C77E0"/>
    <w:rsid w:val="003D3C4E"/>
    <w:rsid w:val="003D7ACA"/>
    <w:rsid w:val="003E6005"/>
    <w:rsid w:val="003F413F"/>
    <w:rsid w:val="00401010"/>
    <w:rsid w:val="00404B43"/>
    <w:rsid w:val="00410A25"/>
    <w:rsid w:val="0043189B"/>
    <w:rsid w:val="004425C4"/>
    <w:rsid w:val="00443E21"/>
    <w:rsid w:val="004456E6"/>
    <w:rsid w:val="00460974"/>
    <w:rsid w:val="0046337E"/>
    <w:rsid w:val="00465D75"/>
    <w:rsid w:val="00467670"/>
    <w:rsid w:val="00477134"/>
    <w:rsid w:val="00483976"/>
    <w:rsid w:val="004848D1"/>
    <w:rsid w:val="00490AD2"/>
    <w:rsid w:val="00495336"/>
    <w:rsid w:val="004A40AA"/>
    <w:rsid w:val="004A58D8"/>
    <w:rsid w:val="004B4409"/>
    <w:rsid w:val="004C4EE0"/>
    <w:rsid w:val="004C6CD1"/>
    <w:rsid w:val="004E4946"/>
    <w:rsid w:val="004F063C"/>
    <w:rsid w:val="004F1AD0"/>
    <w:rsid w:val="004F7CB9"/>
    <w:rsid w:val="005108C1"/>
    <w:rsid w:val="00510A52"/>
    <w:rsid w:val="00515322"/>
    <w:rsid w:val="0053154A"/>
    <w:rsid w:val="0053522F"/>
    <w:rsid w:val="00552DBF"/>
    <w:rsid w:val="00571CD2"/>
    <w:rsid w:val="00574EF4"/>
    <w:rsid w:val="005771DC"/>
    <w:rsid w:val="00577BB9"/>
    <w:rsid w:val="00581C19"/>
    <w:rsid w:val="005875DA"/>
    <w:rsid w:val="005972C1"/>
    <w:rsid w:val="005A374D"/>
    <w:rsid w:val="005A657B"/>
    <w:rsid w:val="005B2504"/>
    <w:rsid w:val="005B31BC"/>
    <w:rsid w:val="005B4459"/>
    <w:rsid w:val="005B6CBD"/>
    <w:rsid w:val="005C0B60"/>
    <w:rsid w:val="005C1CD0"/>
    <w:rsid w:val="005C5821"/>
    <w:rsid w:val="005C61ED"/>
    <w:rsid w:val="005D64A3"/>
    <w:rsid w:val="005E4032"/>
    <w:rsid w:val="005F31CF"/>
    <w:rsid w:val="005F5FF3"/>
    <w:rsid w:val="00610C20"/>
    <w:rsid w:val="00613E2B"/>
    <w:rsid w:val="006322BA"/>
    <w:rsid w:val="00636351"/>
    <w:rsid w:val="0063651E"/>
    <w:rsid w:val="00636CC4"/>
    <w:rsid w:val="00640EF3"/>
    <w:rsid w:val="00646910"/>
    <w:rsid w:val="00654A55"/>
    <w:rsid w:val="00657CE7"/>
    <w:rsid w:val="00657D25"/>
    <w:rsid w:val="00663DD0"/>
    <w:rsid w:val="0066515F"/>
    <w:rsid w:val="0067380B"/>
    <w:rsid w:val="006757BF"/>
    <w:rsid w:val="00681959"/>
    <w:rsid w:val="00687743"/>
    <w:rsid w:val="00690BDC"/>
    <w:rsid w:val="0069724D"/>
    <w:rsid w:val="006A2A5A"/>
    <w:rsid w:val="006A63C8"/>
    <w:rsid w:val="006B12F9"/>
    <w:rsid w:val="006B6222"/>
    <w:rsid w:val="006C0793"/>
    <w:rsid w:val="006D7C82"/>
    <w:rsid w:val="006F1D9D"/>
    <w:rsid w:val="00714201"/>
    <w:rsid w:val="007455BC"/>
    <w:rsid w:val="00753144"/>
    <w:rsid w:val="0075495B"/>
    <w:rsid w:val="007557D5"/>
    <w:rsid w:val="00765EF4"/>
    <w:rsid w:val="00771625"/>
    <w:rsid w:val="00771865"/>
    <w:rsid w:val="00780EA5"/>
    <w:rsid w:val="007904D5"/>
    <w:rsid w:val="00797F44"/>
    <w:rsid w:val="007A2EB1"/>
    <w:rsid w:val="007B1D5C"/>
    <w:rsid w:val="007C330B"/>
    <w:rsid w:val="007C669A"/>
    <w:rsid w:val="007D594F"/>
    <w:rsid w:val="007E3010"/>
    <w:rsid w:val="00803717"/>
    <w:rsid w:val="008043F5"/>
    <w:rsid w:val="00837FCC"/>
    <w:rsid w:val="00846F43"/>
    <w:rsid w:val="00857992"/>
    <w:rsid w:val="00890F9E"/>
    <w:rsid w:val="00897B5D"/>
    <w:rsid w:val="008A16D0"/>
    <w:rsid w:val="008B359E"/>
    <w:rsid w:val="008B35A7"/>
    <w:rsid w:val="008B60E9"/>
    <w:rsid w:val="008C320F"/>
    <w:rsid w:val="008C562C"/>
    <w:rsid w:val="008C7D07"/>
    <w:rsid w:val="008D7E56"/>
    <w:rsid w:val="008E0E1B"/>
    <w:rsid w:val="008E1917"/>
    <w:rsid w:val="008E6F57"/>
    <w:rsid w:val="009017B6"/>
    <w:rsid w:val="009041CC"/>
    <w:rsid w:val="00907A20"/>
    <w:rsid w:val="00915CCE"/>
    <w:rsid w:val="00921595"/>
    <w:rsid w:val="00942298"/>
    <w:rsid w:val="0094406F"/>
    <w:rsid w:val="00945EC4"/>
    <w:rsid w:val="00950DF4"/>
    <w:rsid w:val="009618D9"/>
    <w:rsid w:val="009635B2"/>
    <w:rsid w:val="00964919"/>
    <w:rsid w:val="00965B66"/>
    <w:rsid w:val="009726DF"/>
    <w:rsid w:val="00973B5A"/>
    <w:rsid w:val="00980BDA"/>
    <w:rsid w:val="00992364"/>
    <w:rsid w:val="009935C4"/>
    <w:rsid w:val="00995A45"/>
    <w:rsid w:val="009A0FFC"/>
    <w:rsid w:val="009A4D10"/>
    <w:rsid w:val="009A72BD"/>
    <w:rsid w:val="009B09C3"/>
    <w:rsid w:val="009B116B"/>
    <w:rsid w:val="009B2338"/>
    <w:rsid w:val="009B73AC"/>
    <w:rsid w:val="009D0244"/>
    <w:rsid w:val="009D7E55"/>
    <w:rsid w:val="009E0BAD"/>
    <w:rsid w:val="009E70B4"/>
    <w:rsid w:val="009F74DA"/>
    <w:rsid w:val="00A0402A"/>
    <w:rsid w:val="00A10618"/>
    <w:rsid w:val="00A13C8C"/>
    <w:rsid w:val="00A23DB2"/>
    <w:rsid w:val="00A32222"/>
    <w:rsid w:val="00A40F8F"/>
    <w:rsid w:val="00A450A6"/>
    <w:rsid w:val="00A45865"/>
    <w:rsid w:val="00A4599F"/>
    <w:rsid w:val="00A531E8"/>
    <w:rsid w:val="00A5411C"/>
    <w:rsid w:val="00A54BC9"/>
    <w:rsid w:val="00A55E00"/>
    <w:rsid w:val="00A564C2"/>
    <w:rsid w:val="00A56C41"/>
    <w:rsid w:val="00A60580"/>
    <w:rsid w:val="00A645D2"/>
    <w:rsid w:val="00A664A0"/>
    <w:rsid w:val="00A67D78"/>
    <w:rsid w:val="00A76B93"/>
    <w:rsid w:val="00A844E7"/>
    <w:rsid w:val="00A877C8"/>
    <w:rsid w:val="00AE0008"/>
    <w:rsid w:val="00AE4645"/>
    <w:rsid w:val="00AF5390"/>
    <w:rsid w:val="00AF6391"/>
    <w:rsid w:val="00B0165E"/>
    <w:rsid w:val="00B0239B"/>
    <w:rsid w:val="00B056C9"/>
    <w:rsid w:val="00B21DA0"/>
    <w:rsid w:val="00B25D9B"/>
    <w:rsid w:val="00B26E93"/>
    <w:rsid w:val="00B342C3"/>
    <w:rsid w:val="00B35814"/>
    <w:rsid w:val="00B50512"/>
    <w:rsid w:val="00B52E25"/>
    <w:rsid w:val="00B5535C"/>
    <w:rsid w:val="00B56BA1"/>
    <w:rsid w:val="00B61338"/>
    <w:rsid w:val="00B665A1"/>
    <w:rsid w:val="00B717CE"/>
    <w:rsid w:val="00B71CD8"/>
    <w:rsid w:val="00B83450"/>
    <w:rsid w:val="00B93B37"/>
    <w:rsid w:val="00B94C40"/>
    <w:rsid w:val="00BA5B90"/>
    <w:rsid w:val="00BB0C85"/>
    <w:rsid w:val="00BB40AD"/>
    <w:rsid w:val="00BB6E2E"/>
    <w:rsid w:val="00BC14D3"/>
    <w:rsid w:val="00BC28FD"/>
    <w:rsid w:val="00BC38E6"/>
    <w:rsid w:val="00BD625E"/>
    <w:rsid w:val="00BE3129"/>
    <w:rsid w:val="00BE60B9"/>
    <w:rsid w:val="00BF2E50"/>
    <w:rsid w:val="00BF3630"/>
    <w:rsid w:val="00C13256"/>
    <w:rsid w:val="00C20B31"/>
    <w:rsid w:val="00C21955"/>
    <w:rsid w:val="00C2343B"/>
    <w:rsid w:val="00C355F0"/>
    <w:rsid w:val="00C44629"/>
    <w:rsid w:val="00C63E53"/>
    <w:rsid w:val="00C645CF"/>
    <w:rsid w:val="00C7369C"/>
    <w:rsid w:val="00C75ECC"/>
    <w:rsid w:val="00C93E55"/>
    <w:rsid w:val="00C96434"/>
    <w:rsid w:val="00CB2718"/>
    <w:rsid w:val="00CB6D49"/>
    <w:rsid w:val="00CC3E6C"/>
    <w:rsid w:val="00CE333A"/>
    <w:rsid w:val="00CF1703"/>
    <w:rsid w:val="00CF7EB9"/>
    <w:rsid w:val="00D11378"/>
    <w:rsid w:val="00D24A11"/>
    <w:rsid w:val="00D35CF0"/>
    <w:rsid w:val="00D3627E"/>
    <w:rsid w:val="00D4015A"/>
    <w:rsid w:val="00D47072"/>
    <w:rsid w:val="00D5425C"/>
    <w:rsid w:val="00D70318"/>
    <w:rsid w:val="00D70357"/>
    <w:rsid w:val="00D7742C"/>
    <w:rsid w:val="00D82E59"/>
    <w:rsid w:val="00D864FD"/>
    <w:rsid w:val="00D87479"/>
    <w:rsid w:val="00D97032"/>
    <w:rsid w:val="00D97D2C"/>
    <w:rsid w:val="00DA06EB"/>
    <w:rsid w:val="00DA0881"/>
    <w:rsid w:val="00DC01F9"/>
    <w:rsid w:val="00DC5A0B"/>
    <w:rsid w:val="00DD0DD3"/>
    <w:rsid w:val="00DD4E24"/>
    <w:rsid w:val="00DE37B3"/>
    <w:rsid w:val="00DE5505"/>
    <w:rsid w:val="00DF5D7A"/>
    <w:rsid w:val="00DF7567"/>
    <w:rsid w:val="00E0289A"/>
    <w:rsid w:val="00E40909"/>
    <w:rsid w:val="00E47E2A"/>
    <w:rsid w:val="00E600AA"/>
    <w:rsid w:val="00E64D24"/>
    <w:rsid w:val="00E71802"/>
    <w:rsid w:val="00E71EFD"/>
    <w:rsid w:val="00E84625"/>
    <w:rsid w:val="00E850CF"/>
    <w:rsid w:val="00E879D3"/>
    <w:rsid w:val="00E90378"/>
    <w:rsid w:val="00E91F92"/>
    <w:rsid w:val="00E9207E"/>
    <w:rsid w:val="00EA404C"/>
    <w:rsid w:val="00EB5AF7"/>
    <w:rsid w:val="00EB7291"/>
    <w:rsid w:val="00EC002A"/>
    <w:rsid w:val="00EC78CF"/>
    <w:rsid w:val="00EE35F6"/>
    <w:rsid w:val="00EE3EA8"/>
    <w:rsid w:val="00EE7058"/>
    <w:rsid w:val="00EF0BC7"/>
    <w:rsid w:val="00EF203B"/>
    <w:rsid w:val="00EF20D2"/>
    <w:rsid w:val="00F00EA5"/>
    <w:rsid w:val="00F05868"/>
    <w:rsid w:val="00F173CE"/>
    <w:rsid w:val="00F201F0"/>
    <w:rsid w:val="00F21926"/>
    <w:rsid w:val="00F508B2"/>
    <w:rsid w:val="00F5137B"/>
    <w:rsid w:val="00F53E3F"/>
    <w:rsid w:val="00F75B88"/>
    <w:rsid w:val="00F76274"/>
    <w:rsid w:val="00F90B51"/>
    <w:rsid w:val="00F90DC9"/>
    <w:rsid w:val="00F95BC6"/>
    <w:rsid w:val="00F96352"/>
    <w:rsid w:val="00FA07DF"/>
    <w:rsid w:val="00FA7956"/>
    <w:rsid w:val="00FB52E3"/>
    <w:rsid w:val="00FB7300"/>
    <w:rsid w:val="00FC073C"/>
    <w:rsid w:val="00FC16D1"/>
    <w:rsid w:val="00FC512B"/>
    <w:rsid w:val="00FC6B2E"/>
    <w:rsid w:val="00FD4A95"/>
    <w:rsid w:val="00FE56FD"/>
    <w:rsid w:val="00FE6A17"/>
    <w:rsid w:val="00FE7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C19"/>
    <w:pPr>
      <w:spacing w:after="200" w:line="276" w:lineRule="auto"/>
    </w:pPr>
    <w:rPr>
      <w:lang w:eastAsia="en-US"/>
    </w:rPr>
  </w:style>
  <w:style w:type="paragraph" w:styleId="1">
    <w:name w:val="heading 1"/>
    <w:basedOn w:val="a"/>
    <w:next w:val="a"/>
    <w:link w:val="10"/>
    <w:qFormat/>
    <w:locked/>
    <w:rsid w:val="00657CE7"/>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next w:val="a"/>
    <w:link w:val="20"/>
    <w:unhideWhenUsed/>
    <w:qFormat/>
    <w:locked/>
    <w:rsid w:val="00F00E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F00E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F00E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3C77E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100A9"/>
    <w:pPr>
      <w:ind w:left="720"/>
      <w:contextualSpacing/>
    </w:pPr>
  </w:style>
  <w:style w:type="paragraph" w:customStyle="1" w:styleId="ConsPlusNormal">
    <w:name w:val="ConsPlusNormal"/>
    <w:uiPriority w:val="99"/>
    <w:rsid w:val="000100A9"/>
    <w:pPr>
      <w:widowControl w:val="0"/>
      <w:autoSpaceDE w:val="0"/>
      <w:autoSpaceDN w:val="0"/>
    </w:pPr>
    <w:rPr>
      <w:rFonts w:eastAsia="Times New Roman" w:cs="Calibri"/>
      <w:szCs w:val="20"/>
    </w:rPr>
  </w:style>
  <w:style w:type="paragraph" w:styleId="a4">
    <w:name w:val="Balloon Text"/>
    <w:basedOn w:val="a"/>
    <w:link w:val="a5"/>
    <w:uiPriority w:val="99"/>
    <w:semiHidden/>
    <w:rsid w:val="009D0244"/>
    <w:rPr>
      <w:rFonts w:ascii="Tahoma" w:hAnsi="Tahoma" w:cs="Tahoma"/>
      <w:sz w:val="16"/>
      <w:szCs w:val="16"/>
    </w:rPr>
  </w:style>
  <w:style w:type="character" w:customStyle="1" w:styleId="a5">
    <w:name w:val="Текст выноски Знак"/>
    <w:basedOn w:val="a0"/>
    <w:link w:val="a4"/>
    <w:uiPriority w:val="99"/>
    <w:semiHidden/>
    <w:locked/>
    <w:rsid w:val="00BC28FD"/>
    <w:rPr>
      <w:rFonts w:ascii="Times New Roman" w:hAnsi="Times New Roman" w:cs="Times New Roman"/>
      <w:sz w:val="2"/>
      <w:lang w:eastAsia="en-US"/>
    </w:rPr>
  </w:style>
  <w:style w:type="table" w:styleId="a6">
    <w:name w:val="Table Grid"/>
    <w:basedOn w:val="a1"/>
    <w:uiPriority w:val="99"/>
    <w:locked/>
    <w:rsid w:val="00BB6E2E"/>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6F1D9D"/>
    <w:pPr>
      <w:tabs>
        <w:tab w:val="center" w:pos="4677"/>
        <w:tab w:val="right" w:pos="9355"/>
      </w:tabs>
    </w:pPr>
  </w:style>
  <w:style w:type="character" w:customStyle="1" w:styleId="a8">
    <w:name w:val="Верхний колонтитул Знак"/>
    <w:basedOn w:val="a0"/>
    <w:link w:val="a7"/>
    <w:uiPriority w:val="99"/>
    <w:semiHidden/>
    <w:locked/>
    <w:rsid w:val="002B60EF"/>
    <w:rPr>
      <w:rFonts w:cs="Times New Roman"/>
      <w:lang w:eastAsia="en-US"/>
    </w:rPr>
  </w:style>
  <w:style w:type="paragraph" w:styleId="a9">
    <w:name w:val="footer"/>
    <w:basedOn w:val="a"/>
    <w:link w:val="aa"/>
    <w:uiPriority w:val="99"/>
    <w:rsid w:val="006F1D9D"/>
    <w:pPr>
      <w:tabs>
        <w:tab w:val="center" w:pos="4677"/>
        <w:tab w:val="right" w:pos="9355"/>
      </w:tabs>
    </w:pPr>
  </w:style>
  <w:style w:type="character" w:customStyle="1" w:styleId="aa">
    <w:name w:val="Нижний колонтитул Знак"/>
    <w:basedOn w:val="a0"/>
    <w:link w:val="a9"/>
    <w:uiPriority w:val="99"/>
    <w:semiHidden/>
    <w:locked/>
    <w:rsid w:val="002B60EF"/>
    <w:rPr>
      <w:rFonts w:cs="Times New Roman"/>
      <w:lang w:eastAsia="en-US"/>
    </w:rPr>
  </w:style>
  <w:style w:type="character" w:styleId="ab">
    <w:name w:val="Hyperlink"/>
    <w:basedOn w:val="a0"/>
    <w:uiPriority w:val="99"/>
    <w:unhideWhenUsed/>
    <w:rsid w:val="00657CE7"/>
    <w:rPr>
      <w:color w:val="0000FF" w:themeColor="hyperlink"/>
      <w:u w:val="single"/>
    </w:rPr>
  </w:style>
  <w:style w:type="character" w:customStyle="1" w:styleId="10">
    <w:name w:val="Заголовок 1 Знак"/>
    <w:basedOn w:val="a0"/>
    <w:link w:val="1"/>
    <w:rsid w:val="00657CE7"/>
    <w:rPr>
      <w:rFonts w:ascii="Cambria" w:eastAsia="Times New Roman" w:hAnsi="Cambria"/>
      <w:b/>
      <w:bCs/>
      <w:kern w:val="32"/>
      <w:sz w:val="32"/>
      <w:szCs w:val="32"/>
    </w:rPr>
  </w:style>
  <w:style w:type="character" w:customStyle="1" w:styleId="20">
    <w:name w:val="Заголовок 2 Знак"/>
    <w:basedOn w:val="a0"/>
    <w:link w:val="2"/>
    <w:rsid w:val="00F00EA5"/>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F00EA5"/>
    <w:rPr>
      <w:rFonts w:asciiTheme="majorHAnsi" w:eastAsiaTheme="majorEastAsia" w:hAnsiTheme="majorHAnsi" w:cstheme="majorBidi"/>
      <w:b/>
      <w:bCs/>
      <w:color w:val="4F81BD" w:themeColor="accent1"/>
      <w:lang w:eastAsia="en-US"/>
    </w:rPr>
  </w:style>
  <w:style w:type="character" w:styleId="ac">
    <w:name w:val="Emphasis"/>
    <w:basedOn w:val="a0"/>
    <w:qFormat/>
    <w:locked/>
    <w:rsid w:val="00F00EA5"/>
    <w:rPr>
      <w:i/>
      <w:iCs/>
    </w:rPr>
  </w:style>
  <w:style w:type="character" w:customStyle="1" w:styleId="40">
    <w:name w:val="Заголовок 4 Знак"/>
    <w:basedOn w:val="a0"/>
    <w:link w:val="4"/>
    <w:rsid w:val="00F00EA5"/>
    <w:rPr>
      <w:rFonts w:asciiTheme="majorHAnsi" w:eastAsiaTheme="majorEastAsia" w:hAnsiTheme="majorHAnsi" w:cstheme="majorBidi"/>
      <w:b/>
      <w:bCs/>
      <w:i/>
      <w:iCs/>
      <w:color w:val="4F81BD" w:themeColor="accent1"/>
      <w:lang w:eastAsia="en-US"/>
    </w:rPr>
  </w:style>
  <w:style w:type="paragraph" w:customStyle="1" w:styleId="xl33">
    <w:name w:val="xl33"/>
    <w:basedOn w:val="a"/>
    <w:rsid w:val="00F00EA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customStyle="1" w:styleId="50">
    <w:name w:val="Заголовок 5 Знак"/>
    <w:basedOn w:val="a0"/>
    <w:link w:val="5"/>
    <w:rsid w:val="003C77E0"/>
    <w:rPr>
      <w:rFonts w:asciiTheme="majorHAnsi" w:eastAsiaTheme="majorEastAsia" w:hAnsiTheme="majorHAnsi" w:cstheme="majorBidi"/>
      <w:color w:val="243F60" w:themeColor="accent1" w:themeShade="7F"/>
      <w:lang w:eastAsia="en-US"/>
    </w:rPr>
  </w:style>
  <w:style w:type="paragraph" w:customStyle="1" w:styleId="copyright-info">
    <w:name w:val="copyright-info"/>
    <w:basedOn w:val="a"/>
    <w:rsid w:val="00DA0881"/>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6"/>
    <w:uiPriority w:val="59"/>
    <w:rsid w:val="007A2EB1"/>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Содержимое таблицы"/>
    <w:basedOn w:val="a"/>
    <w:rsid w:val="00610C20"/>
    <w:pPr>
      <w:suppressLineNumbers/>
      <w:spacing w:after="0" w:line="240" w:lineRule="auto"/>
    </w:pPr>
    <w:rPr>
      <w:rFonts w:ascii="Times New Roman" w:eastAsia="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11570">
      <w:bodyDiv w:val="1"/>
      <w:marLeft w:val="0"/>
      <w:marRight w:val="0"/>
      <w:marTop w:val="0"/>
      <w:marBottom w:val="0"/>
      <w:divBdr>
        <w:top w:val="none" w:sz="0" w:space="0" w:color="auto"/>
        <w:left w:val="none" w:sz="0" w:space="0" w:color="auto"/>
        <w:bottom w:val="none" w:sz="0" w:space="0" w:color="auto"/>
        <w:right w:val="none" w:sz="0" w:space="0" w:color="auto"/>
      </w:divBdr>
    </w:div>
    <w:div w:id="245307592">
      <w:bodyDiv w:val="1"/>
      <w:marLeft w:val="0"/>
      <w:marRight w:val="0"/>
      <w:marTop w:val="0"/>
      <w:marBottom w:val="0"/>
      <w:divBdr>
        <w:top w:val="none" w:sz="0" w:space="0" w:color="auto"/>
        <w:left w:val="none" w:sz="0" w:space="0" w:color="auto"/>
        <w:bottom w:val="none" w:sz="0" w:space="0" w:color="auto"/>
        <w:right w:val="none" w:sz="0" w:space="0" w:color="auto"/>
      </w:divBdr>
    </w:div>
    <w:div w:id="296686213">
      <w:bodyDiv w:val="1"/>
      <w:marLeft w:val="0"/>
      <w:marRight w:val="0"/>
      <w:marTop w:val="0"/>
      <w:marBottom w:val="0"/>
      <w:divBdr>
        <w:top w:val="none" w:sz="0" w:space="0" w:color="auto"/>
        <w:left w:val="none" w:sz="0" w:space="0" w:color="auto"/>
        <w:bottom w:val="none" w:sz="0" w:space="0" w:color="auto"/>
        <w:right w:val="none" w:sz="0" w:space="0" w:color="auto"/>
      </w:divBdr>
    </w:div>
    <w:div w:id="774135756">
      <w:bodyDiv w:val="1"/>
      <w:marLeft w:val="0"/>
      <w:marRight w:val="0"/>
      <w:marTop w:val="0"/>
      <w:marBottom w:val="0"/>
      <w:divBdr>
        <w:top w:val="none" w:sz="0" w:space="0" w:color="auto"/>
        <w:left w:val="none" w:sz="0" w:space="0" w:color="auto"/>
        <w:bottom w:val="none" w:sz="0" w:space="0" w:color="auto"/>
        <w:right w:val="none" w:sz="0" w:space="0" w:color="auto"/>
      </w:divBdr>
    </w:div>
    <w:div w:id="884366243">
      <w:bodyDiv w:val="1"/>
      <w:marLeft w:val="0"/>
      <w:marRight w:val="0"/>
      <w:marTop w:val="0"/>
      <w:marBottom w:val="0"/>
      <w:divBdr>
        <w:top w:val="none" w:sz="0" w:space="0" w:color="auto"/>
        <w:left w:val="none" w:sz="0" w:space="0" w:color="auto"/>
        <w:bottom w:val="none" w:sz="0" w:space="0" w:color="auto"/>
        <w:right w:val="none" w:sz="0" w:space="0" w:color="auto"/>
      </w:divBdr>
    </w:div>
    <w:div w:id="1067727217">
      <w:bodyDiv w:val="1"/>
      <w:marLeft w:val="0"/>
      <w:marRight w:val="0"/>
      <w:marTop w:val="0"/>
      <w:marBottom w:val="0"/>
      <w:divBdr>
        <w:top w:val="none" w:sz="0" w:space="0" w:color="auto"/>
        <w:left w:val="none" w:sz="0" w:space="0" w:color="auto"/>
        <w:bottom w:val="none" w:sz="0" w:space="0" w:color="auto"/>
        <w:right w:val="none" w:sz="0" w:space="0" w:color="auto"/>
      </w:divBdr>
    </w:div>
    <w:div w:id="1092119446">
      <w:bodyDiv w:val="1"/>
      <w:marLeft w:val="0"/>
      <w:marRight w:val="0"/>
      <w:marTop w:val="0"/>
      <w:marBottom w:val="0"/>
      <w:divBdr>
        <w:top w:val="none" w:sz="0" w:space="0" w:color="auto"/>
        <w:left w:val="none" w:sz="0" w:space="0" w:color="auto"/>
        <w:bottom w:val="none" w:sz="0" w:space="0" w:color="auto"/>
        <w:right w:val="none" w:sz="0" w:space="0" w:color="auto"/>
      </w:divBdr>
    </w:div>
    <w:div w:id="1095057234">
      <w:bodyDiv w:val="1"/>
      <w:marLeft w:val="0"/>
      <w:marRight w:val="0"/>
      <w:marTop w:val="0"/>
      <w:marBottom w:val="0"/>
      <w:divBdr>
        <w:top w:val="none" w:sz="0" w:space="0" w:color="auto"/>
        <w:left w:val="none" w:sz="0" w:space="0" w:color="auto"/>
        <w:bottom w:val="none" w:sz="0" w:space="0" w:color="auto"/>
        <w:right w:val="none" w:sz="0" w:space="0" w:color="auto"/>
      </w:divBdr>
    </w:div>
    <w:div w:id="1273708780">
      <w:bodyDiv w:val="1"/>
      <w:marLeft w:val="0"/>
      <w:marRight w:val="0"/>
      <w:marTop w:val="0"/>
      <w:marBottom w:val="0"/>
      <w:divBdr>
        <w:top w:val="none" w:sz="0" w:space="0" w:color="auto"/>
        <w:left w:val="none" w:sz="0" w:space="0" w:color="auto"/>
        <w:bottom w:val="none" w:sz="0" w:space="0" w:color="auto"/>
        <w:right w:val="none" w:sz="0" w:space="0" w:color="auto"/>
      </w:divBdr>
    </w:div>
    <w:div w:id="1274097473">
      <w:bodyDiv w:val="1"/>
      <w:marLeft w:val="0"/>
      <w:marRight w:val="0"/>
      <w:marTop w:val="0"/>
      <w:marBottom w:val="0"/>
      <w:divBdr>
        <w:top w:val="none" w:sz="0" w:space="0" w:color="auto"/>
        <w:left w:val="none" w:sz="0" w:space="0" w:color="auto"/>
        <w:bottom w:val="none" w:sz="0" w:space="0" w:color="auto"/>
        <w:right w:val="none" w:sz="0" w:space="0" w:color="auto"/>
      </w:divBdr>
    </w:div>
    <w:div w:id="1368944229">
      <w:bodyDiv w:val="1"/>
      <w:marLeft w:val="0"/>
      <w:marRight w:val="0"/>
      <w:marTop w:val="0"/>
      <w:marBottom w:val="0"/>
      <w:divBdr>
        <w:top w:val="none" w:sz="0" w:space="0" w:color="auto"/>
        <w:left w:val="none" w:sz="0" w:space="0" w:color="auto"/>
        <w:bottom w:val="none" w:sz="0" w:space="0" w:color="auto"/>
        <w:right w:val="none" w:sz="0" w:space="0" w:color="auto"/>
      </w:divBdr>
    </w:div>
    <w:div w:id="1390373136">
      <w:bodyDiv w:val="1"/>
      <w:marLeft w:val="0"/>
      <w:marRight w:val="0"/>
      <w:marTop w:val="0"/>
      <w:marBottom w:val="0"/>
      <w:divBdr>
        <w:top w:val="none" w:sz="0" w:space="0" w:color="auto"/>
        <w:left w:val="none" w:sz="0" w:space="0" w:color="auto"/>
        <w:bottom w:val="none" w:sz="0" w:space="0" w:color="auto"/>
        <w:right w:val="none" w:sz="0" w:space="0" w:color="auto"/>
      </w:divBdr>
    </w:div>
    <w:div w:id="1392465627">
      <w:bodyDiv w:val="1"/>
      <w:marLeft w:val="0"/>
      <w:marRight w:val="0"/>
      <w:marTop w:val="0"/>
      <w:marBottom w:val="0"/>
      <w:divBdr>
        <w:top w:val="none" w:sz="0" w:space="0" w:color="auto"/>
        <w:left w:val="none" w:sz="0" w:space="0" w:color="auto"/>
        <w:bottom w:val="none" w:sz="0" w:space="0" w:color="auto"/>
        <w:right w:val="none" w:sz="0" w:space="0" w:color="auto"/>
      </w:divBdr>
    </w:div>
    <w:div w:id="1483157225">
      <w:bodyDiv w:val="1"/>
      <w:marLeft w:val="0"/>
      <w:marRight w:val="0"/>
      <w:marTop w:val="0"/>
      <w:marBottom w:val="0"/>
      <w:divBdr>
        <w:top w:val="none" w:sz="0" w:space="0" w:color="auto"/>
        <w:left w:val="none" w:sz="0" w:space="0" w:color="auto"/>
        <w:bottom w:val="none" w:sz="0" w:space="0" w:color="auto"/>
        <w:right w:val="none" w:sz="0" w:space="0" w:color="auto"/>
      </w:divBdr>
    </w:div>
    <w:div w:id="1518495488">
      <w:marLeft w:val="0"/>
      <w:marRight w:val="0"/>
      <w:marTop w:val="0"/>
      <w:marBottom w:val="0"/>
      <w:divBdr>
        <w:top w:val="none" w:sz="0" w:space="0" w:color="auto"/>
        <w:left w:val="none" w:sz="0" w:space="0" w:color="auto"/>
        <w:bottom w:val="none" w:sz="0" w:space="0" w:color="auto"/>
        <w:right w:val="none" w:sz="0" w:space="0" w:color="auto"/>
      </w:divBdr>
    </w:div>
    <w:div w:id="1666711754">
      <w:bodyDiv w:val="1"/>
      <w:marLeft w:val="0"/>
      <w:marRight w:val="0"/>
      <w:marTop w:val="0"/>
      <w:marBottom w:val="0"/>
      <w:divBdr>
        <w:top w:val="none" w:sz="0" w:space="0" w:color="auto"/>
        <w:left w:val="none" w:sz="0" w:space="0" w:color="auto"/>
        <w:bottom w:val="none" w:sz="0" w:space="0" w:color="auto"/>
        <w:right w:val="none" w:sz="0" w:space="0" w:color="auto"/>
      </w:divBdr>
    </w:div>
    <w:div w:id="1879195989">
      <w:bodyDiv w:val="1"/>
      <w:marLeft w:val="0"/>
      <w:marRight w:val="0"/>
      <w:marTop w:val="0"/>
      <w:marBottom w:val="0"/>
      <w:divBdr>
        <w:top w:val="none" w:sz="0" w:space="0" w:color="auto"/>
        <w:left w:val="none" w:sz="0" w:space="0" w:color="auto"/>
        <w:bottom w:val="none" w:sz="0" w:space="0" w:color="auto"/>
        <w:right w:val="none" w:sz="0" w:space="0" w:color="auto"/>
      </w:divBdr>
    </w:div>
    <w:div w:id="1947880976">
      <w:bodyDiv w:val="1"/>
      <w:marLeft w:val="0"/>
      <w:marRight w:val="0"/>
      <w:marTop w:val="0"/>
      <w:marBottom w:val="0"/>
      <w:divBdr>
        <w:top w:val="none" w:sz="0" w:space="0" w:color="auto"/>
        <w:left w:val="none" w:sz="0" w:space="0" w:color="auto"/>
        <w:bottom w:val="none" w:sz="0" w:space="0" w:color="auto"/>
        <w:right w:val="none" w:sz="0" w:space="0" w:color="auto"/>
      </w:divBdr>
    </w:div>
    <w:div w:id="1961062372">
      <w:bodyDiv w:val="1"/>
      <w:marLeft w:val="0"/>
      <w:marRight w:val="0"/>
      <w:marTop w:val="0"/>
      <w:marBottom w:val="0"/>
      <w:divBdr>
        <w:top w:val="none" w:sz="0" w:space="0" w:color="auto"/>
        <w:left w:val="none" w:sz="0" w:space="0" w:color="auto"/>
        <w:bottom w:val="none" w:sz="0" w:space="0" w:color="auto"/>
        <w:right w:val="none" w:sz="0" w:space="0" w:color="auto"/>
      </w:divBdr>
    </w:div>
    <w:div w:id="1965386321">
      <w:bodyDiv w:val="1"/>
      <w:marLeft w:val="0"/>
      <w:marRight w:val="0"/>
      <w:marTop w:val="0"/>
      <w:marBottom w:val="0"/>
      <w:divBdr>
        <w:top w:val="none" w:sz="0" w:space="0" w:color="auto"/>
        <w:left w:val="none" w:sz="0" w:space="0" w:color="auto"/>
        <w:bottom w:val="none" w:sz="0" w:space="0" w:color="auto"/>
        <w:right w:val="none" w:sz="0" w:space="0" w:color="auto"/>
      </w:divBdr>
    </w:div>
    <w:div w:id="211763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E4140-4AE7-455B-94AE-48906044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3214</TotalTime>
  <Pages>1</Pages>
  <Words>6271</Words>
  <Characters>35750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Граф</dc:creator>
  <cp:keywords/>
  <dc:description/>
  <cp:lastModifiedBy>наташа</cp:lastModifiedBy>
  <cp:revision>36</cp:revision>
  <cp:lastPrinted>2021-03-24T07:04:00Z</cp:lastPrinted>
  <dcterms:created xsi:type="dcterms:W3CDTF">2018-01-06T17:27:00Z</dcterms:created>
  <dcterms:modified xsi:type="dcterms:W3CDTF">2022-04-13T01:23:00Z</dcterms:modified>
</cp:coreProperties>
</file>