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F" w:rsidRDefault="00FA6A2F">
      <w:pPr>
        <w:pStyle w:val="HEADERTEXT"/>
        <w:rPr>
          <w:b/>
          <w:bCs/>
          <w:color w:val="000001"/>
        </w:rPr>
      </w:pPr>
      <w:bookmarkStart w:id="0" w:name="_GoBack"/>
      <w:bookmarkEnd w:id="0"/>
      <w:r>
        <w:t xml:space="preserve"> 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ТРУДА И СОЦИАЛЬНОГО РАЗВИТИЯ РОССИЙСКОЙ ФЕДЕРАЦИИ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ПОСТАНОВЛЕНИЕ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от 24 октября 2002 года N 73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</w:t>
      </w:r>
    </w:p>
    <w:p w:rsidR="00FA6A2F" w:rsidRDefault="00FA6A2F">
      <w:pPr>
        <w:pStyle w:val="FORMATTEXT"/>
        <w:jc w:val="center"/>
      </w:pPr>
      <w:r>
        <w:t xml:space="preserve">(с изменениями на 20 февраля 2014 года)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Документ с изменениями, внесенными: </w:t>
      </w:r>
    </w:p>
    <w:p w:rsidR="00FA6A2F" w:rsidRDefault="00FA6A2F">
      <w:pPr>
        <w:pStyle w:val="FORMATTEXT"/>
        <w:ind w:firstLine="568"/>
        <w:jc w:val="both"/>
      </w:pPr>
      <w:r>
        <w:t xml:space="preserve">приказом Минтруда России от 20 февраля 2014 года N 103н (Российская газета, N 118, 28.05.2014).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jc w:val="both"/>
      </w:pPr>
    </w:p>
    <w:p w:rsidR="00FA6A2F" w:rsidRDefault="00FA6A2F">
      <w:pPr>
        <w:pStyle w:val="FORMATTEXT"/>
        <w:ind w:firstLine="568"/>
        <w:jc w:val="both"/>
      </w:pPr>
      <w:r>
        <w:t xml:space="preserve">В соответствии со статьей 229 Трудового кодекса Российской Федерации (Собрание законодательства Российской Федерации, 2002, N 1, (ч.I), ст.3)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ст.3497) Министерство труда и социального развития Российской Федерации </w:t>
      </w:r>
    </w:p>
    <w:p w:rsidR="00FA6A2F" w:rsidRDefault="00FA6A2F">
      <w:pPr>
        <w:pStyle w:val="FORMATTEXT"/>
        <w:ind w:firstLine="568"/>
        <w:jc w:val="both"/>
      </w:pPr>
    </w:p>
    <w:p w:rsidR="00FA6A2F" w:rsidRDefault="00FA6A2F">
      <w:pPr>
        <w:pStyle w:val="FORMATTEXT"/>
        <w:jc w:val="both"/>
      </w:pPr>
      <w:r>
        <w:t>постановляет: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1. Утвердить: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формы документов (формы 1-9), необходимых для расследования и учета несчастных случаев на производстве, согласно приложению N 1;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Положение об особенностях расследования несчастных случаев на производстве в отдельных отраслях и организациях согласно приложению N 2.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2. Ввести в действие настоящее постановление с 1 января 2003 года.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>Министр</w:t>
      </w:r>
    </w:p>
    <w:p w:rsidR="00FA6A2F" w:rsidRDefault="00FA6A2F">
      <w:pPr>
        <w:pStyle w:val="FORMATTEXT"/>
        <w:jc w:val="right"/>
      </w:pPr>
      <w:r>
        <w:t xml:space="preserve"> труда и социального развития </w:t>
      </w:r>
    </w:p>
    <w:p w:rsidR="00FA6A2F" w:rsidRDefault="00FA6A2F">
      <w:pPr>
        <w:pStyle w:val="FORMATTEXT"/>
        <w:jc w:val="right"/>
      </w:pPr>
      <w:r>
        <w:t xml:space="preserve">Российской Федерации А.Починок </w:t>
      </w:r>
    </w:p>
    <w:p w:rsidR="00FA6A2F" w:rsidRDefault="00FA6A2F">
      <w:pPr>
        <w:pStyle w:val="FORMATTEXT"/>
        <w:jc w:val="both"/>
      </w:pPr>
      <w:r>
        <w:t>Зарегистрировано</w:t>
      </w:r>
    </w:p>
    <w:p w:rsidR="00FA6A2F" w:rsidRDefault="00FA6A2F">
      <w:pPr>
        <w:pStyle w:val="FORMATTEXT"/>
        <w:jc w:val="both"/>
      </w:pPr>
      <w:r>
        <w:t xml:space="preserve"> в Министерстве юстиции </w:t>
      </w:r>
    </w:p>
    <w:p w:rsidR="00FA6A2F" w:rsidRDefault="00FA6A2F">
      <w:pPr>
        <w:pStyle w:val="FORMATTEXT"/>
        <w:jc w:val="both"/>
      </w:pPr>
      <w:r>
        <w:t xml:space="preserve">Российской Федерации </w:t>
      </w:r>
    </w:p>
    <w:p w:rsidR="00FA6A2F" w:rsidRDefault="00FA6A2F">
      <w:pPr>
        <w:pStyle w:val="FORMATTEXT"/>
        <w:jc w:val="both"/>
      </w:pPr>
      <w:r>
        <w:t xml:space="preserve">5 декабря 2002 года, регистрационный N 3999 </w:t>
      </w:r>
    </w:p>
    <w:p w:rsidR="00FA6A2F" w:rsidRDefault="00FA6A2F">
      <w:pPr>
        <w:pStyle w:val="FORMATTEXT"/>
        <w:jc w:val="right"/>
      </w:pPr>
      <w:r>
        <w:t>Приложение N 1</w:t>
      </w:r>
    </w:p>
    <w:p w:rsidR="00FA6A2F" w:rsidRDefault="00FA6A2F">
      <w:pPr>
        <w:pStyle w:val="FORMATTEXT"/>
        <w:jc w:val="right"/>
      </w:pPr>
      <w:r>
        <w:t xml:space="preserve"> к постановлению Министерства</w:t>
      </w:r>
    </w:p>
    <w:p w:rsidR="00FA6A2F" w:rsidRDefault="00FA6A2F">
      <w:pPr>
        <w:pStyle w:val="FORMATTEXT"/>
        <w:jc w:val="right"/>
      </w:pPr>
      <w:r>
        <w:t xml:space="preserve"> труда и социального развития</w:t>
      </w:r>
    </w:p>
    <w:p w:rsidR="00FA6A2F" w:rsidRDefault="00FA6A2F">
      <w:pPr>
        <w:pStyle w:val="FORMATTEXT"/>
        <w:jc w:val="right"/>
      </w:pPr>
      <w:r>
        <w:t xml:space="preserve"> Российской Федерации</w:t>
      </w:r>
    </w:p>
    <w:p w:rsidR="00FA6A2F" w:rsidRDefault="00FA6A2F">
      <w:pPr>
        <w:pStyle w:val="FORMATTEXT"/>
        <w:jc w:val="right"/>
      </w:pPr>
      <w:r>
        <w:lastRenderedPageBreak/>
        <w:t xml:space="preserve"> от 24 октября 2002 года N 73</w:t>
      </w:r>
    </w:p>
    <w:p w:rsidR="00FA6A2F" w:rsidRDefault="00FA6A2F">
      <w:pPr>
        <w:pStyle w:val="FORMATTEXT"/>
        <w:jc w:val="right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ФОРМЫ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документов, необходимых для расследования и учета несчастных случаев на производстве (формы 1-9) </w:t>
      </w:r>
    </w:p>
    <w:p w:rsidR="00FA6A2F" w:rsidRDefault="00FA6A2F">
      <w:pPr>
        <w:pStyle w:val="FORMATTEXT"/>
        <w:jc w:val="center"/>
      </w:pPr>
      <w:r>
        <w:t xml:space="preserve">(с изменениями на 20 февраля 2014 года) </w:t>
      </w:r>
    </w:p>
    <w:p w:rsidR="00FA6A2F" w:rsidRDefault="00FA6A2F">
      <w:pPr>
        <w:pStyle w:val="FORMATTEXT"/>
        <w:jc w:val="right"/>
      </w:pPr>
      <w:r>
        <w:t>     </w:t>
      </w:r>
    </w:p>
    <w:p w:rsidR="00FA6A2F" w:rsidRDefault="00FA6A2F">
      <w:pPr>
        <w:pStyle w:val="FORMATTEXT"/>
        <w:jc w:val="right"/>
      </w:pPr>
      <w:r>
        <w:t xml:space="preserve"> Форма 1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1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 xml:space="preserve"> 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ИЗВЕЩЕНИЕ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групповом несчастном случае (тяжелом несчастном случае, несчастном случае со смертельным исходом) *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70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1.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 организации, ее ведомственная и отраслевая принадлежность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/код основного вида экономической деятельности по ОКВЭД/, место нахождения и юридический адрес;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фамилия и инициалы работодателя - физического лица, его регистрационные данные,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lastRenderedPageBreak/>
              <w:t>вид производства, адрес, телефон, факс)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2.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(дата и время /местное/ несчастного случая, выполнявшаяся работа*, краткое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описание места происшествия и обстоятельств, при которых произошел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несчастный случай)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3.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 пострадавших, в том числе погибших)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4.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 и профессиональный статус* пострадавшего /пострадавших/,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профессия /должность/*, возраст - при групповых несчастных случаях указывается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для каждого пострадавшего отдельно)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5.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(характер* и тяжесть повреждений здоровья, полученных пострадавшим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/пострадавшими/ - при групповых несчастных случаях указывается для каждого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пострадавшего отдельно)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6.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 лица, передавшего извещение, дата и время передачи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извещения)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7.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 лица, принявшего извещение, дата и время получения извещения)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При передаче извещения отмеченные сведения указываются и кодируются в соответствии с установленной классификацией.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 xml:space="preserve">Форма 2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lastRenderedPageBreak/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2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>     </w:t>
      </w:r>
    </w:p>
    <w:p w:rsidR="00FA6A2F" w:rsidRDefault="00FA6A2F">
      <w:pPr>
        <w:pStyle w:val="FORMATTEXT"/>
        <w:jc w:val="right"/>
      </w:pPr>
      <w:r>
        <w:t xml:space="preserve">      </w:t>
      </w:r>
    </w:p>
    <w:p w:rsidR="00FA6A2F" w:rsidRDefault="00FA6A2F">
      <w:pPr>
        <w:pStyle w:val="FORMATTEXT"/>
        <w:jc w:val="right"/>
      </w:pPr>
      <w:r>
        <w:t xml:space="preserve"> </w:t>
      </w:r>
      <w:r>
        <w:rPr>
          <w:b/>
          <w:bCs/>
        </w:rPr>
        <w:t>Форма Н-1</w:t>
      </w:r>
    </w:p>
    <w:p w:rsidR="00FA6A2F" w:rsidRDefault="00FA6A2F">
      <w:pPr>
        <w:pStyle w:val="FORMATTEXT"/>
        <w:jc w:val="right"/>
      </w:pPr>
      <w:r>
        <w:t xml:space="preserve"> </w:t>
      </w:r>
    </w:p>
    <w:p w:rsidR="00FA6A2F" w:rsidRDefault="00FA6A2F">
      <w:pPr>
        <w:pStyle w:val="FORMATTEXT"/>
        <w:jc w:val="right"/>
      </w:pPr>
      <w:r>
        <w:t>Один экземпляр направляется</w:t>
      </w:r>
    </w:p>
    <w:p w:rsidR="00FA6A2F" w:rsidRDefault="00FA6A2F">
      <w:pPr>
        <w:pStyle w:val="FORMATTEXT"/>
        <w:jc w:val="right"/>
      </w:pPr>
      <w:r>
        <w:t xml:space="preserve"> пострадавшему или его доверенному лицу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УТВЕРЖДАЮ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(подпись, фамилия, инициалы работодателя (его представителя)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"__"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Печать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 N ___ о несчастном случае на производстве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450"/>
        <w:gridCol w:w="300"/>
        <w:gridCol w:w="203"/>
        <w:gridCol w:w="45"/>
        <w:gridCol w:w="570"/>
        <w:gridCol w:w="203"/>
        <w:gridCol w:w="45"/>
        <w:gridCol w:w="164"/>
        <w:gridCol w:w="84"/>
        <w:gridCol w:w="390"/>
        <w:gridCol w:w="203"/>
        <w:gridCol w:w="45"/>
        <w:gridCol w:w="164"/>
        <w:gridCol w:w="84"/>
        <w:gridCol w:w="390"/>
        <w:gridCol w:w="300"/>
        <w:gridCol w:w="203"/>
        <w:gridCol w:w="45"/>
        <w:gridCol w:w="1020"/>
        <w:gridCol w:w="203"/>
        <w:gridCol w:w="45"/>
        <w:gridCol w:w="1770"/>
        <w:gridCol w:w="3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1. Дата и время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(число, месяц, год и время происшествия несчастного случая,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количество полных часов от начала работы)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2. Организация (работодатель), работником которой является (являлся)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пострадавший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(наименование, место нахождения, юридический адрес, ведомственная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отраслевая принадлежность /код основного вида экономической деятельности по ОКВЭД/; фамилия,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инициалы работодателя - физического лица)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Наименование структурного подразделения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3. Организация, направившая работника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(наименование, место нахождения, юридический адрес, отраслевая принадлежность)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4. Лица, проводившие расследование несчастного случая: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должности и место работы)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FORMATTEXT"/>
            </w:pPr>
            <w:r>
              <w:t>5. Сведения о пострадавшем: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фамилия, имя, отчество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пол (мужской, женский)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дата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профессиональный статус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профессия (должность)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FORMATTEXT"/>
            </w:pPr>
            <w:r>
              <w:t xml:space="preserve">стаж работы, при выполнении которой произошел несчастный случай </w:t>
            </w:r>
          </w:p>
          <w:p w:rsidR="00FA6A2F" w:rsidRDefault="00FA6A2F">
            <w:pPr>
              <w:pStyle w:val="a3"/>
            </w:pPr>
            <w:r>
              <w:t xml:space="preserve">    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 полных 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в том числе в данной организации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 полных 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FORMATTEXT"/>
            </w:pPr>
            <w:r>
              <w:t>6. Сведения о проведении инструктажей и обучения по охране труда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Вводный инструктаж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>Инструктаж на рабочем месте /</w:t>
            </w:r>
            <w:r>
              <w:rPr>
                <w:u w:val="single"/>
              </w:rPr>
              <w:t>первичный, повторный, внеплановый, целевой</w:t>
            </w:r>
            <w:r>
              <w:t xml:space="preserve">/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(нужное подчеркнуть)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 профессии или виду работы, при выполнении которой произошел несчастный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Стажировка: с "___" __________ 200_ г. по 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(если не проводилась - указать)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Обучение по охране труда по профессии или виду работы, при выполнении которой произошел несчастный случай: с "___" __________ 200_ г. по 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(если не проводилось - указать)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Проверка знаний по охране труда по профессии или виду работы, при выполнении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которой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год, N протокола)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7. Краткая характеристика места (объекта), где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(краткое описание места происшествия с указанием опасных и (или) вредных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производственных факторов со ссылкой на сведения, содержащиеся в протоколе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осмотра места несчастного случая)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Оборудование, использование которого привело к несчастному случаю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(наименование, тип, марка, год выпуска, организация-изготовитель)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7.1. Сведения о проведении специальной оценки условий труда (аттестации рабочих мест по условиям труда) с указанием индивидуального номера рабочего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места и класса (подкласса) условий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a3"/>
              <w:jc w:val="both"/>
            </w:pPr>
            <w:r>
              <w:t xml:space="preserve">7.2. Сведения об организации, проводившей специальную оценку условий труда (аттестацию рабочих мест по условиям труда) </w:t>
            </w:r>
            <w:r>
              <w:lastRenderedPageBreak/>
              <w:t xml:space="preserve">(наименование, ИНН) _________*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 Обстоятельства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 xml:space="preserve">(краткое изложение обстоятельств, </w:t>
            </w:r>
          </w:p>
          <w:p w:rsidR="00FA6A2F" w:rsidRDefault="00FA6A2F">
            <w:pPr>
              <w:pStyle w:val="a3"/>
              <w:jc w:val="center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предшествовавших несчастному случаю, описание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событий и действий пострадавшего и других лиц, связанных с несчастным случаем,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другие сведения, установленные в ходе расследования)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8.1. Вид происшествия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8.2. Характер полученных повреждений и орган, подвергшийся повреждению,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медицинское заключение о тяжести повреждения здоровья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8.3. Нахождение пострадавшего в состоянии алкогольного или наркотического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опьянения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(нет, да - указать состояние и степень опьянения в соответствии с заключением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по результатам освидетельствования, проведенного в установленном порядке)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8.4. Очевидцы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(фамилия, инициалы, постоянное место жительства, домашний телефон)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9. Причины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основную и сопутствующие причины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 со ссылками на нарушенные требования законодательных и иных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нормативных правовых актов, локальных нормативных актов)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10. Лица, допустившие нарушение требований охраны труда: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должности (профессии) с указанием требований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законодательных, иных нормативных правовых и локальных нормативных актов,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предусматривающих их ответственность за нарушения, явившиеся причинами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случая, указанными в п.9 настоящего акта; при установлении факта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грубой неосторожности пострадавшего указать степень его вины в процентах)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Организация (работодатель), работниками которой являются данные </w:t>
            </w:r>
            <w:r>
              <w:lastRenderedPageBreak/>
              <w:t xml:space="preserve">лица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(наименование, адрес)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11. Мероприятия по устранению причин несчастного случая, сроки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40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Подписи лиц, проводивших расследование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дата)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 xml:space="preserve">*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 </w:t>
      </w:r>
    </w:p>
    <w:p w:rsidR="00FA6A2F" w:rsidRDefault="00FA6A2F">
      <w:pPr>
        <w:pStyle w:val="FORMATTEXT"/>
        <w:jc w:val="right"/>
      </w:pPr>
    </w:p>
    <w:p w:rsidR="00FA6A2F" w:rsidRDefault="00FA6A2F">
      <w:pPr>
        <w:pStyle w:val="FORMATTEXT"/>
        <w:jc w:val="right"/>
      </w:pPr>
      <w:r>
        <w:t xml:space="preserve">      </w:t>
      </w:r>
    </w:p>
    <w:p w:rsidR="00FA6A2F" w:rsidRDefault="00FA6A2F">
      <w:pPr>
        <w:pStyle w:val="FORMATTEXT"/>
        <w:jc w:val="right"/>
      </w:pPr>
      <w:r>
        <w:t xml:space="preserve">Форма 3 </w:t>
      </w:r>
    </w:p>
    <w:p w:rsidR="00FA6A2F" w:rsidRDefault="00FA6A2F">
      <w:pPr>
        <w:pStyle w:val="HORIZLINE"/>
        <w:jc w:val="both"/>
      </w:pPr>
      <w:r>
        <w:lastRenderedPageBreak/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3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>     </w:t>
      </w:r>
    </w:p>
    <w:p w:rsidR="00FA6A2F" w:rsidRDefault="00FA6A2F">
      <w:pPr>
        <w:pStyle w:val="FORMATTEXT"/>
        <w:jc w:val="right"/>
      </w:pPr>
      <w:r>
        <w:t xml:space="preserve">      </w:t>
      </w:r>
    </w:p>
    <w:p w:rsidR="00FA6A2F" w:rsidRDefault="00FA6A2F">
      <w:pPr>
        <w:pStyle w:val="FORMATTEXT"/>
        <w:jc w:val="right"/>
      </w:pPr>
      <w:r>
        <w:t xml:space="preserve"> </w:t>
      </w:r>
      <w:r>
        <w:rPr>
          <w:b/>
          <w:bCs/>
        </w:rPr>
        <w:t>Форма Н-1ПС</w:t>
      </w:r>
    </w:p>
    <w:p w:rsidR="00FA6A2F" w:rsidRDefault="00FA6A2F">
      <w:pPr>
        <w:pStyle w:val="FORMATTEXT"/>
        <w:jc w:val="right"/>
      </w:pPr>
      <w:r>
        <w:t xml:space="preserve"> </w:t>
      </w:r>
    </w:p>
    <w:p w:rsidR="00FA6A2F" w:rsidRDefault="00FA6A2F">
      <w:pPr>
        <w:pStyle w:val="FORMATTEXT"/>
        <w:jc w:val="right"/>
      </w:pPr>
      <w:r>
        <w:t xml:space="preserve">Один экземпляр </w:t>
      </w:r>
    </w:p>
    <w:p w:rsidR="00FA6A2F" w:rsidRDefault="00FA6A2F">
      <w:pPr>
        <w:pStyle w:val="FORMATTEXT"/>
        <w:jc w:val="right"/>
      </w:pPr>
      <w:r>
        <w:t xml:space="preserve">направляется пострадавшему или его доверенному лицу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УТВЕРЖДАЮ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(подпись, фамилия, инициалы работодателя (его представителя)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"___" __________ 200_г.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Печать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 N ___ о несчастном случае на производстве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450"/>
        <w:gridCol w:w="300"/>
        <w:gridCol w:w="750"/>
        <w:gridCol w:w="203"/>
        <w:gridCol w:w="45"/>
        <w:gridCol w:w="420"/>
        <w:gridCol w:w="203"/>
        <w:gridCol w:w="45"/>
        <w:gridCol w:w="164"/>
        <w:gridCol w:w="84"/>
        <w:gridCol w:w="124"/>
        <w:gridCol w:w="124"/>
        <w:gridCol w:w="360"/>
        <w:gridCol w:w="300"/>
        <w:gridCol w:w="1350"/>
        <w:gridCol w:w="1800"/>
        <w:gridCol w:w="3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1. Дата и время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(число, месяц, год и время происшествия несчастного случая)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2. Профессиональная спортивная организация, работником которой является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(являлся) пострадавший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(наименование, место нахождения, юридический адрес)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3. Организация, направившая работника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(наименование, место нахождения, юридический адрес)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4. Лица, проводившие расследование несчастного случая: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должности и место работы)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5. Сведения о пострадавшем: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фамилия, имя, отчество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пол (мужской, женский)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дата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профессия (должность)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стаж профессионального занятия видом спорта, при проведении которого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 полных 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6. Краткая характеристика места (спортивного объекта), где произошел несчастный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(наименование и адрес организации, где проводился тренировочный процесс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или спортивные соревнования, описание места происшествия с указанием опасных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факторов, типа используемого спортивного оборудования, его основных параметров,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года изготовления и т.д.)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6.1. Сведения о проведении специальной оценки условий труда (аттестации рабочих мест по условиям труда) с указанием индивидуального номера рабочего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места и класса (подкласса) условий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pStyle w:val="a3"/>
              <w:jc w:val="both"/>
            </w:pPr>
            <w:r>
              <w:t xml:space="preserve">6.2. Сведения об организации, проводившей специальную оценку условий труда (аттестацию рабочих мест по условиям труда) (наименование, ИНН)____________*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7. Описание обстоятельств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(краткое изложение обстоятельств, предшествовавших несчастному случаю, описание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событий и действий пострадавшего и других лиц, связанных с несчастным случаем,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другие сведения, установленные в ходе расследования)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7.1. Нахождение пострадавшего в состоянии алкогольного или наркотического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опьянения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(нет, да - указать состояние и степень опьянения в соответствии с заключением по</w:t>
            </w:r>
          </w:p>
          <w:p w:rsidR="00FA6A2F" w:rsidRDefault="00FA6A2F">
            <w:pPr>
              <w:pStyle w:val="a3"/>
              <w:jc w:val="center"/>
            </w:pPr>
            <w:r>
              <w:lastRenderedPageBreak/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результатам освидетельствования, проведенного в установленном порядке) </w:t>
            </w:r>
          </w:p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7.2. Характер полученных повреждений и орган, подвергшийся повреждению,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медицинское заключение о тяжести повреждения здоровья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7.3. Очевидцы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постоянное место жительства, домашний телефон)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 Причины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основную и сопутствующие причины несчастного случая с указанием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нарушенных требований нормативных правовых актов, локальных нормативных актов)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lastRenderedPageBreak/>
              <w:t xml:space="preserve">9. Лица, допустившие нарушение установленных нормативных требований: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должности (профессии) с указанием требований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законодательных, иных нормативных правовых и локальных нормативных актов,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предусматривающих их ответственность за нарушения, явившиеся причинами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случая, указанными в п.8 настоящего акта, при установлении факта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грубой неосторожности пострадавшего указать степень его вины в процентах)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Организация (работодатель), работниками которой являются данные лица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(наименование, адрес)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10. Мероприятия по устранению причин несчастного случая, сроки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0"/>
        <w:gridCol w:w="34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Подписи лиц, проводивших расследование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(фамилии, инициалы,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 xml:space="preserve">* Если специальная оценка условий труда (аттестация рабочих мест по условиям труда) не проводилась, в пункте 6.1 указывается "не проводилась", пункт 6.2 не заполняется. </w:t>
      </w:r>
    </w:p>
    <w:p w:rsidR="00FA6A2F" w:rsidRDefault="00FA6A2F">
      <w:pPr>
        <w:pStyle w:val="FORMATTEXT"/>
        <w:jc w:val="right"/>
      </w:pPr>
      <w:r>
        <w:t xml:space="preserve">Форма 4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4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расследовании группового несчастного случая (тяжелого несчастного случая, </w:t>
      </w:r>
      <w:r>
        <w:rPr>
          <w:b/>
          <w:bCs/>
          <w:color w:val="000001"/>
        </w:rPr>
        <w:lastRenderedPageBreak/>
        <w:t xml:space="preserve">несчастного случая со смертельным исходом)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750"/>
        <w:gridCol w:w="600"/>
        <w:gridCol w:w="203"/>
        <w:gridCol w:w="45"/>
        <w:gridCol w:w="270"/>
        <w:gridCol w:w="600"/>
        <w:gridCol w:w="203"/>
        <w:gridCol w:w="45"/>
        <w:gridCol w:w="270"/>
        <w:gridCol w:w="203"/>
        <w:gridCol w:w="45"/>
        <w:gridCol w:w="164"/>
        <w:gridCol w:w="84"/>
        <w:gridCol w:w="840"/>
        <w:gridCol w:w="900"/>
        <w:gridCol w:w="203"/>
        <w:gridCol w:w="45"/>
        <w:gridCol w:w="420"/>
        <w:gridCol w:w="203"/>
        <w:gridCol w:w="45"/>
        <w:gridCol w:w="870"/>
        <w:gridCol w:w="203"/>
        <w:gridCol w:w="45"/>
        <w:gridCol w:w="160"/>
        <w:gridCol w:w="44"/>
        <w:gridCol w:w="44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Расследование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несчастного случая,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(группового, тяжелого, со смертельным исходом)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происшедшего "___" __________ 200_ г. в _____ час. _____ мин.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(наименование, место нахождения, юридический адрес организации, отраслевая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принадлежность /код основного вида экономической деятельности по ОКВЭД/, наименование вышестоящего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федерального органа исполнительной власти; фамилия, инициалы работодателя -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физического лица)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проведено в период с "___" __________ 200_ г. по 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Лица, проводившие расследование несчастного случая: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должности, место работы)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Лица, принимавшие участие в расследовании несчастного случая: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 доверенного лица пострадавшего (пострадавших); фамилии,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инициалы, должности и место работы других лиц, принимавших участие в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расследовании несчастного случая)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1. Сведения о пострадавшем (пострадавших):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фамилия, имя, отчество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пол (мужской, женский)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дата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профессиональный статус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профессия (должность)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1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1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стаж работы, при выполнении которой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 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 xml:space="preserve">(число полных </w:t>
            </w:r>
          </w:p>
          <w:p w:rsidR="00FA6A2F" w:rsidRDefault="00FA6A2F">
            <w:pPr>
              <w:pStyle w:val="a3"/>
              <w:jc w:val="right"/>
            </w:pPr>
            <w:r>
              <w:t xml:space="preserve">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в том числе в данной организации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 полных 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семейное положение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(состав семьи, фамилии, инициалы, возраст членов семьи,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находящихся на иждивении пострадавшего)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2. Сведения о проведении инструктажей и обучения по охране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Вводный </w:t>
            </w:r>
            <w:r>
              <w:lastRenderedPageBreak/>
              <w:t xml:space="preserve">инструктаж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(число, месяц, год)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>Инструктаж на рабочем месте /</w:t>
            </w:r>
            <w:r>
              <w:rPr>
                <w:u w:val="single"/>
              </w:rPr>
              <w:t>первичный, повторный, внеплановый, целевой</w:t>
            </w:r>
            <w:r>
              <w:t xml:space="preserve">/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(нужное подчеркнуть)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по профессии или виду работы, при выполнении которой произошел несчастный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(число, месяц, год)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Стажировка: с "___" __________ 200_ г. по "___" ___________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(если не проводилась - указать)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Обучение по охране труда по профессии или виду работы, при выполнении которой произошел несчастный случай: с "___" _________ 200_ г. по "___" 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(если не проводилось - указать)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Проверка знаний по охране труда по профессии или виду работы, при выполнении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4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которой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4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(число, месяц, год, N протокола)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3. Краткая характеристика места (объекта), где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(краткое описание места происшествия с указанием опасных и (или) вредных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производственных факторов со ссылкой на сведения, содержащиеся в протоколе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осмотра места несчастного случая)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Оборудование, использование которого привело к несчастному случаю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(наименование, тип, марка, год выпуска, организация-изготовитель)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3.1.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класса (подкласса) условий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pStyle w:val="a3"/>
              <w:jc w:val="both"/>
            </w:pPr>
            <w:r>
              <w:t xml:space="preserve">3.2. Сведения об организации, проводившей специальную оценку условий труда (аттестацию рабочих мест по условиям труда) (наименование, ИНН) _________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4. Обстоятельства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(описание обстоятельств, предшествовавших несчастному случаю, последовательное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изложение событий и действий пострадавшего (пострадавших) и других лиц,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связанных с несчастным случаем, характер и степень тяжести полученных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пострадавшим (пострадавшими) повреждений с указанием поврежденных мест,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объективные данные об алкогольном или ином опьянении пострадавшего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(пострадавших) и другие сведения, установленные в ходе расследования)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7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5. Причины, вызвавшие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7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основную и сопутствующие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причины несчастного случая со ссылками на нарушенные требования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законодательных и иных нормативных правовых актов, локальных нормативных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актов) </w:t>
            </w:r>
          </w:p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pStyle w:val="a3"/>
              <w:jc w:val="both"/>
            </w:pPr>
            <w:r>
              <w:t xml:space="preserve"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должность (профессия) лиц с указанием требований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законодательных, иных нормативных правовых и локальных нормативных актов,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предусматривающих их ответственность за нарушения, явившиеся причинами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случая, указанными в п.5 настоящего акта; при установлении факта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грубой неосторожности пострадавшего (пострадавших) указать степень его (их) вины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в процентах)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7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7. Квалификация и учет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>(излагается решение лиц,             </w:t>
            </w:r>
          </w:p>
          <w:p w:rsidR="00FA6A2F" w:rsidRDefault="00FA6A2F">
            <w:pPr>
              <w:pStyle w:val="a3"/>
              <w:jc w:val="right"/>
            </w:pPr>
            <w:r>
              <w:t xml:space="preserve">     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 проводивших расследование несчастного случая, 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квалификации несчастного случая со ссылками на соответствующие статьи Трудового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кодекса Российской Федерации и пункты Положения об особенностях расследования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несчастных случаев на производстве в отдельных отраслях и организациях,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утвержденного постановлением Минтруда России от 24 октября 2002 года N 73,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указывается наименование организации (фамилия, инициалы работодателя -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физического лица), где подлежит учету и регистрации несчастный случай)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8. Мероприятия по устранению причин несчастного случая, сроки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(указать содержание мероприятий и сроки их выполнения)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9. Прилагаемые документы и материалы расследования: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(перечислить прилагаемые к акту документы и материалы расследования)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600"/>
        <w:gridCol w:w="34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Подписи лиц, проводивших расследование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(фамилии, инициалы,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</w:pPr>
      <w:r>
        <w:t xml:space="preserve">________________   </w:t>
      </w:r>
    </w:p>
    <w:p w:rsidR="00FA6A2F" w:rsidRDefault="00FA6A2F">
      <w:pPr>
        <w:pStyle w:val="FORMATTEXT"/>
        <w:ind w:firstLine="568"/>
        <w:jc w:val="both"/>
      </w:pPr>
      <w:r>
        <w:t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 xml:space="preserve">Форма 5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5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ЗАКЛЮЧЕНИЕ государственного инспектора труда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450"/>
        <w:gridCol w:w="300"/>
        <w:gridCol w:w="450"/>
        <w:gridCol w:w="300"/>
        <w:gridCol w:w="203"/>
        <w:gridCol w:w="45"/>
        <w:gridCol w:w="270"/>
        <w:gridCol w:w="203"/>
        <w:gridCol w:w="45"/>
        <w:gridCol w:w="570"/>
        <w:gridCol w:w="450"/>
        <w:gridCol w:w="203"/>
        <w:gridCol w:w="45"/>
        <w:gridCol w:w="570"/>
        <w:gridCol w:w="1050"/>
        <w:gridCol w:w="450"/>
        <w:gridCol w:w="300"/>
        <w:gridCol w:w="203"/>
        <w:gridCol w:w="45"/>
        <w:gridCol w:w="870"/>
        <w:gridCol w:w="203"/>
        <w:gridCol w:w="45"/>
        <w:gridCol w:w="160"/>
        <w:gridCol w:w="44"/>
        <w:gridCol w:w="44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 несчастному случаю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(групповому, с легким, тяжелым, со смертельным исходом)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происшедшему "___" __________ 200_ г. в _____ час. _____ мин.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(фамилия, инициалы, профессия (должность) пострадавшего (пострадавших),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наименование и юридический адрес, отраслевая принадлежность /код основного вида экономической деятельности по ОКВЭД/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 организации; фамилия и инициалы работодателя - физического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лица)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Мною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 государственного инспектора труда)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 участием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(фамилии, инициалы: профсоюзного инспектора труда; работников органов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государственного надзора и контроля (с указанием их должностей); других лиц,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принимавших участие в расследовании несчастного случая)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57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lastRenderedPageBreak/>
              <w:t xml:space="preserve">проведено расследование данного несчастного случая в связи 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(указываются причины и основания проведения расследования)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1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Заключение составлено по материалам расследования, проведенного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название организаций (комиссий организаций) или фамилии, инициалы,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2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должности работников правоохранительных органов, ранее проводивших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расследование данного происшествия)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мною лично.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</w:p>
          <w:p w:rsidR="00FA6A2F" w:rsidRDefault="00FA6A2F">
            <w:pPr>
              <w:pStyle w:val="a3"/>
              <w:jc w:val="center"/>
            </w:pPr>
            <w:r>
              <w:t xml:space="preserve">В ходе проведенного расследования установлено следующее: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1. Сведения о пострадавшем (пострадавших):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фамилия, имя, отчество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пол (мужской, женский)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дата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профессиональный статус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профессия (должность)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61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стаж работы, при выполнении которой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 xml:space="preserve">(число полных </w:t>
            </w:r>
          </w:p>
          <w:p w:rsidR="00FA6A2F" w:rsidRDefault="00FA6A2F">
            <w:pPr>
              <w:pStyle w:val="FORMATTEXT"/>
              <w:jc w:val="right"/>
            </w:pPr>
            <w:r>
              <w:t>лет и месяцев)</w:t>
            </w:r>
          </w:p>
          <w:p w:rsidR="00FA6A2F" w:rsidRDefault="00FA6A2F">
            <w:pPr>
              <w:pStyle w:val="a3"/>
              <w:jc w:val="right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0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в том числе в данной организации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0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(число полных лет и месяцев)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семейное положение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(состав семьи, фамилии, инициалы, возраст членов семьи,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находящихся на иждивении пострадавшего)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60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2. Сведения о проведении инструктажей и обучения по охране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Вводный </w:t>
            </w:r>
            <w:r>
              <w:lastRenderedPageBreak/>
              <w:t xml:space="preserve">инструктаж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Инструктаж на рабочем месте</w:t>
            </w:r>
          </w:p>
          <w:p w:rsidR="00FA6A2F" w:rsidRDefault="00FA6A2F">
            <w:pPr>
              <w:pStyle w:val="a3"/>
            </w:pPr>
            <w:r>
              <w:t xml:space="preserve">  /</w:t>
            </w:r>
            <w:r>
              <w:rPr>
                <w:u w:val="single"/>
              </w:rPr>
              <w:t>первичный, повторный, внеплановый, целевой</w:t>
            </w:r>
            <w:r>
              <w:t xml:space="preserve">/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(нужное подчеркнуть)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по профессии или виду работы, при выполнении которой произошел несчастный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Стажировка: с "___" __________ 200_ г. по 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(если не проводилась - указать)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Обучение по охране труда по профессии или виду работы, при выполнении которой произошел несчастный случай: с  "___" _________ 200_ г. по "___" 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(если не проводилось - указать)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Проверка знаний по охране труда по профессии или виду работы, при выполнении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которой произошел несчастный </w:t>
            </w:r>
            <w:r>
              <w:lastRenderedPageBreak/>
              <w:t xml:space="preserve">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(число, месяц, год, N протокола)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3. Краткая характеристика места (объекта), где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(краткое описание места происшествия с указанием опасных и (или) вредных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производственных факторов со ссылкой на сведения, содержащиеся в протоколе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осмотра места несчастного случая)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52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Оборудование, использование которого привело к травме: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(наименование, тип, марка, год выпуска, организация-изготовитель)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3.1.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условий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FORMATTEXT"/>
            </w:pPr>
            <w:r>
              <w:t>3.2. Сведения об организации, проводившей специальную оценку условий труда (аттестацию рабочих мест по условиям труда) (наименование, ИНН) ___________ *</w:t>
            </w:r>
          </w:p>
          <w:p w:rsidR="00FA6A2F" w:rsidRDefault="00FA6A2F">
            <w:pPr>
              <w:pStyle w:val="a3"/>
            </w:pPr>
            <w:r>
              <w:lastRenderedPageBreak/>
              <w:t xml:space="preserve">     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4. Обстоятельства несчастного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(описание обстоятельств, предшествовавших несчастному случаю, последовательное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изложение событий и действий пострадавшего (пострадавших) и других лиц,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связанных с несчастным случаем, характер и степень тяжести полученных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пострадавшим (пострадавшими) повреждений с указанием поврежденных мест,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объективные данные об алкогольном или ином опьянении пострадавшего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(пострадавших) и другие сведения, установленные в ходе расследования)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5. Выводы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На основании проведенного мною расследования прихожу к заключению, что данный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несчастный случай подлежит квалификации как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(связанный/ не связанный)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4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производством, оформлению актом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>(актом формы Н-1 или актом произвольной формы)</w:t>
            </w:r>
          </w:p>
          <w:p w:rsidR="00FA6A2F" w:rsidRDefault="00FA6A2F">
            <w:pPr>
              <w:pStyle w:val="a3"/>
              <w:jc w:val="right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учету и регистрации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(наименование организации или фамилия и инициалы работодателя - физического лица)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Причинами, вызвавшими несчастный случай, являются: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основную и сопутствующие причины несчастного случая со ссылками на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нарушенные требования законодательных и иных нормативных правовых актов,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локальных нормативных актов)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pStyle w:val="a3"/>
              <w:jc w:val="both"/>
            </w:pPr>
            <w:r>
              <w:lastRenderedPageBreak/>
              <w:t xml:space="preserve">Ответственными лицами за допущенные нарушения требований законодательных и иных нормативных правовых актов, локальных нормативных актов, приведшие к несчастному случаю, являются: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(фамилии, инициалы, должности (профессии) лиц с указанием требований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законодательных, иных нормативных правовых и локальных нормативных актов,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предусматривающих их ответственность за нарушения, явившиеся причинами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случая, указанными в настоящем заключении)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735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(фамилия, инициалы государственного инспектора труда, подпись, дата, печать /именной штамп)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</w:pPr>
      <w:r>
        <w:lastRenderedPageBreak/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 xml:space="preserve"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 </w:t>
      </w:r>
    </w:p>
    <w:p w:rsidR="00FA6A2F" w:rsidRDefault="00FA6A2F">
      <w:pPr>
        <w:pStyle w:val="FORMATTEXT"/>
        <w:ind w:firstLine="568"/>
        <w:jc w:val="both"/>
      </w:pPr>
    </w:p>
    <w:p w:rsidR="00FA6A2F" w:rsidRDefault="00FA6A2F">
      <w:pPr>
        <w:pStyle w:val="FORMATTEXT"/>
        <w:jc w:val="right"/>
      </w:pPr>
      <w:r>
        <w:t xml:space="preserve">Форма 6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ПРОТОКОЛ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опроса пострадавшего при несчастном случае  (очевидца несчастного случая, должностного лица)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1500"/>
        <w:gridCol w:w="27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(место составления протокола)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3000"/>
        <w:gridCol w:w="4200"/>
        <w:gridCol w:w="5160"/>
      </w:tblGrid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516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516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Опрос начат в ___ час. ___ мин.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Опрос окончен в ___ час. ___ мин.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450"/>
        <w:gridCol w:w="203"/>
        <w:gridCol w:w="45"/>
        <w:gridCol w:w="164"/>
        <w:gridCol w:w="84"/>
        <w:gridCol w:w="124"/>
        <w:gridCol w:w="124"/>
        <w:gridCol w:w="360"/>
        <w:gridCol w:w="203"/>
        <w:gridCol w:w="45"/>
        <w:gridCol w:w="164"/>
        <w:gridCol w:w="84"/>
        <w:gridCol w:w="540"/>
        <w:gridCol w:w="300"/>
        <w:gridCol w:w="203"/>
        <w:gridCol w:w="45"/>
        <w:gridCol w:w="420"/>
        <w:gridCol w:w="900"/>
        <w:gridCol w:w="750"/>
        <w:gridCol w:w="16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Мною, председателем /членом/ комиссии по расследованию несчастного случая,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образованной приказом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(фамилия, инициалы работодателя - физического лица либо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от "___" __________ 200_ г. N ___,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наименование организации)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(должность, фамилия, инициалы председателя комиссии /члена комиссиии/, производившего опрос)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в помещении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произведен опрос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(указать место проведения опроса)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rPr>
                <w:u w:val="single"/>
              </w:rPr>
              <w:t>пострадавшего (очевидца несчастного случая на производстве, должностного лица</w:t>
            </w:r>
            <w:r>
              <w:t xml:space="preserve"> </w:t>
            </w:r>
            <w:r>
              <w:rPr>
                <w:u w:val="single"/>
              </w:rPr>
              <w:t>организации</w:t>
            </w:r>
            <w:r>
              <w:t xml:space="preserve">):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(нужное подчеркнуть)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1) фамилия, имя, отчество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2) дата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3) место рождения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4) место жительства и (или) регистрации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телефон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5) гражданство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6) образование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7) семейное положение, состав семьи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8) место работы или учебы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9) профессия, должность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10) иные данные о личности опрашиваемого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(подпись, фамилия, инициалы опрашиваемого)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Иные лица, участвовавшие в опросе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(процессуальное положение, фамилии, инициалы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 xml:space="preserve">лиц, участвовавших в опросе: другие члены комиссии по расследованию несчастного </w:t>
            </w:r>
          </w:p>
          <w:p w:rsidR="00FA6A2F" w:rsidRDefault="00FA6A2F">
            <w:pPr>
              <w:pStyle w:val="a3"/>
              <w:jc w:val="center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случая, доверенное лицо пострадавшего, адвокат и др.)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Участвующим в опросе лицам объявлено о применении технических средств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(каких именно, кем именно) </w:t>
            </w:r>
          </w:p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FORMATTEXT"/>
            </w:pPr>
            <w:r>
              <w:t>По существу несчастного случая, происшедшего "___" __________ 200_ г. с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могу показать следующее: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(фамилия, инициалы, профессия, должность пострадавшего)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(излагаются показания опрашиваемого, а также поставленные перед ним вопросы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ответы на них)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4800"/>
        <w:gridCol w:w="27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(подпись, фамилия, инициалы опрашиваемого, дата)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450"/>
        <w:gridCol w:w="450"/>
        <w:gridCol w:w="203"/>
        <w:gridCol w:w="45"/>
        <w:gridCol w:w="164"/>
        <w:gridCol w:w="84"/>
        <w:gridCol w:w="1140"/>
        <w:gridCol w:w="600"/>
        <w:gridCol w:w="750"/>
        <w:gridCol w:w="25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Перед началом, в ходе либо по окончании опроса от участвующих в опросе лиц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(их процессуальное положение, фамилии, инициалы)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заявления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Содержание заявлений: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(поступили, не поступили)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(подпись, фамилия, инициалы лица, проводившего опрос, дата)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(подписи, фамилии, инициалы  иныхлиц, участвовавших в опросе, дата)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настоящим протоколом </w:t>
            </w:r>
            <w:r>
              <w:lastRenderedPageBreak/>
              <w:t xml:space="preserve">ознакомлен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lastRenderedPageBreak/>
              <w:t xml:space="preserve">    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(подпись, фамилия, инициалы опрашиваемого,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Протокол прочитан вслух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(подпись, фамилия, инициалы лица, проводившего опрос,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Замечания к протоколу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(содержание замечаний либо указание на их отсутствие)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Протокол составлен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(должность, фамилия, инициалы председателя комиссии или иного лица, проводившего опрос, подпись, дата)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right"/>
      </w:pPr>
      <w:r>
        <w:t xml:space="preserve">      </w:t>
      </w:r>
    </w:p>
    <w:p w:rsidR="00FA6A2F" w:rsidRDefault="00FA6A2F">
      <w:pPr>
        <w:pStyle w:val="FORMATTEXT"/>
        <w:jc w:val="right"/>
      </w:pPr>
      <w:r>
        <w:t>     </w:t>
      </w:r>
    </w:p>
    <w:p w:rsidR="00FA6A2F" w:rsidRDefault="00FA6A2F">
      <w:pPr>
        <w:pStyle w:val="FORMATTEXT"/>
        <w:jc w:val="right"/>
      </w:pPr>
      <w:r>
        <w:t xml:space="preserve"> Форма 7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7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ПРОТОКОЛ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осмотра места несчастного случая, происшедшего "___" __________ 200_ г.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8"/>
        <w:gridCol w:w="717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профессия (должность) пострадавшего)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45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(место составления протокола)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0"/>
        <w:gridCol w:w="3450"/>
        <w:gridCol w:w="3750"/>
        <w:gridCol w:w="4620"/>
      </w:tblGrid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462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462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Осмотр начат в ___час. ___ мин.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Осмотр окончен в ___час. ___ мин.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8"/>
        <w:gridCol w:w="164"/>
        <w:gridCol w:w="84"/>
        <w:gridCol w:w="540"/>
        <w:gridCol w:w="203"/>
        <w:gridCol w:w="45"/>
        <w:gridCol w:w="270"/>
        <w:gridCol w:w="203"/>
        <w:gridCol w:w="45"/>
        <w:gridCol w:w="420"/>
        <w:gridCol w:w="203"/>
        <w:gridCol w:w="45"/>
        <w:gridCol w:w="270"/>
        <w:gridCol w:w="300"/>
        <w:gridCol w:w="300"/>
        <w:gridCol w:w="450"/>
        <w:gridCol w:w="203"/>
        <w:gridCol w:w="45"/>
        <w:gridCol w:w="164"/>
        <w:gridCol w:w="84"/>
        <w:gridCol w:w="248"/>
        <w:gridCol w:w="1050"/>
        <w:gridCol w:w="203"/>
        <w:gridCol w:w="45"/>
        <w:gridCol w:w="270"/>
        <w:gridCol w:w="203"/>
        <w:gridCol w:w="45"/>
        <w:gridCol w:w="1020"/>
        <w:gridCol w:w="300"/>
        <w:gridCol w:w="203"/>
        <w:gridCol w:w="45"/>
        <w:gridCol w:w="160"/>
        <w:gridCol w:w="44"/>
        <w:gridCol w:w="44"/>
        <w:gridCol w:w="164"/>
        <w:gridCol w:w="84"/>
        <w:gridCol w:w="90"/>
      </w:tblGrid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</w:trPr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Мною, председателем /членом/ комиссии по расследованию несчастного случая на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производстве, образованной приказом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 xml:space="preserve">(фамилия, инициалы работодателя - физического лица </w:t>
            </w:r>
          </w:p>
          <w:p w:rsidR="00FA6A2F" w:rsidRDefault="00FA6A2F">
            <w:pPr>
              <w:pStyle w:val="a3"/>
              <w:jc w:val="right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от "___" __________ 200_ г. N ____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либо наименование организации)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(должность, фамилия, инициалы председателя /члена комиссии/, производившего опрос)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произведен осмотр места несчастного случая, происшедшего в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5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 xml:space="preserve">(наименование </w:t>
            </w: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организации и ее структурного подразделения либо фамилия и инициалы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работодателя - физического лица; дата несчастного случая)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(профессия (должность), фамилия, инициалы пострадавшего)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Осмотр проводился в присутствии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right"/>
            </w:pPr>
            <w:r>
              <w:t xml:space="preserve">(процессуальное положение, фамилии, инициалы других лиц,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 xml:space="preserve">участвовавших в осмотре: другие члены комиссии по расследованию несчастного </w:t>
            </w:r>
          </w:p>
          <w:p w:rsidR="00FA6A2F" w:rsidRDefault="00FA6A2F">
            <w:pPr>
              <w:pStyle w:val="a3"/>
              <w:jc w:val="center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случая, доверенное лицо пострадавшего, адвокат и др.)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</w:t>
            </w:r>
          </w:p>
          <w:p w:rsidR="00FA6A2F" w:rsidRDefault="00FA6A2F">
            <w:pPr>
              <w:pStyle w:val="a3"/>
              <w:jc w:val="center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rPr>
                <w:b/>
                <w:bCs/>
              </w:rPr>
              <w:t>В ходе осмотра установлено: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1) обстановка и состояние места происшествия несчастного случая на момент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осмотра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5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(изменилась или нет по свидетельству пострадавшего или очевидцев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несчастного случая, краткое изложение существа изменений)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2) описание рабочего места (агрегата, машины, станка, транспортного средства 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другого оборудования), где произошел несчастный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>(точное указание рабочего</w:t>
            </w:r>
          </w:p>
          <w:p w:rsidR="00FA6A2F" w:rsidRDefault="00FA6A2F">
            <w:pPr>
              <w:pStyle w:val="a3"/>
              <w:jc w:val="right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места, тип ( марка), инвентарный хозяйственный номер агрегата, машины, станка,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транспортного средства и другого оборудования)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2.1.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условий труда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*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pStyle w:val="a3"/>
              <w:jc w:val="both"/>
            </w:pPr>
            <w:r>
              <w:t xml:space="preserve">2.2. Сведения об организации, проводившей специальную оценку условий труда (аттестацию рабочих мест по условиям труда) (наименование, ИНН) __________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a3"/>
              <w:jc w:val="both"/>
            </w:pPr>
            <w:r>
              <w:t xml:space="preserve">3) описание части оборудования (постройки, сооружения), материала, инструмента, приспособления и других предметов, которыми была нанесена травма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(указать конкретно их наличие и состояние)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675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4) наличие и состояние защитных ограждений и других средств безопасности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 xml:space="preserve">(блокировок, </w:t>
            </w:r>
          </w:p>
          <w:p w:rsidR="00FA6A2F" w:rsidRDefault="00FA6A2F">
            <w:pPr>
              <w:pStyle w:val="a3"/>
              <w:jc w:val="right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средств сигнализации, защитных экранов, кожухов, заземлений/занулений/, изоляции проводов и т.д.)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5) наличие и состояние средств индивидуальной защиты, которыми пользовался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both"/>
            </w:pPr>
            <w:r>
              <w:t xml:space="preserve">пострадавший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>наличие сертифицированной спецодежды, спецобуви и других средств</w:t>
            </w:r>
          </w:p>
          <w:p w:rsidR="00FA6A2F" w:rsidRDefault="00FA6A2F">
            <w:pPr>
              <w:pStyle w:val="a3"/>
              <w:jc w:val="right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индивидуальной защиты, их соответствие нормативным требованиям)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6) наличие общеобменной и местной вентиляции и ее состояние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7) состояние освещенности и температуры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 xml:space="preserve">(наличие приборов освещения и обогрева </w:t>
            </w:r>
          </w:p>
          <w:p w:rsidR="00FA6A2F" w:rsidRDefault="00FA6A2F">
            <w:pPr>
              <w:pStyle w:val="a3"/>
              <w:jc w:val="right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помещений и их состояние)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8)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В ходе осмотра проводилась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(фотосъемка, видеозапись и т.п.)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 места происшествия изъяты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(перечень и индивидуальные характеристики изъятых предметов)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К протоколу осмотра прилагаются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(схема места происшествия, фотографии и т.п.)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Перед началом, в ходе либо по окончании осмотра от участвующих в осмотре лиц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(их процессуальное положение, фамилия, инициалы)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заявления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Содержание заявлений: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(поступили, не поступили)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(подпись, фамилия, инициалы лица, проводившего осмотр места происшествия)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(подписи, фамилии, инициалы иных лиц, участвовавших в осмотре места происшествия)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</w:trPr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С настоящим протоколом ознакомлены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(подписи, фамилии, инициалы участвовавших в осмотре лиц,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Протокол прочитан вслух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(подпись, фамилия, инициалы лица, проводившего осмотр, дата)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Замечания к протоколу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(содержание замечаний либо указание на их отсутствие)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Протокол составлен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(должность, фамилия, инициалы председателя /члена/ комиссии, проводившего осмотр, подпись, дата)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</w:pPr>
      <w:r>
        <w:t>________________</w:t>
      </w:r>
    </w:p>
    <w:p w:rsidR="00FA6A2F" w:rsidRDefault="00FA6A2F">
      <w:pPr>
        <w:pStyle w:val="FORMATTEXT"/>
      </w:pPr>
      <w:r>
        <w:t xml:space="preserve">      * Если специальная оценка условий труда (аттестация рабочих мест по условиям труда) не проводилась, в пункте 2.1 указывается "не проводилась", пункт 2.2 не заполняется. </w:t>
      </w:r>
    </w:p>
    <w:p w:rsidR="00FA6A2F" w:rsidRDefault="00FA6A2F">
      <w:pPr>
        <w:pStyle w:val="FORMATTEXT"/>
        <w:jc w:val="right"/>
      </w:pPr>
      <w:r>
        <w:t xml:space="preserve">Форма 8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8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СООБЩЕНИЕ о последствиях несчастного случая на производстве и принятых мерах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8"/>
        <w:gridCol w:w="420"/>
        <w:gridCol w:w="750"/>
        <w:gridCol w:w="300"/>
        <w:gridCol w:w="450"/>
        <w:gridCol w:w="1050"/>
        <w:gridCol w:w="750"/>
        <w:gridCol w:w="750"/>
        <w:gridCol w:w="900"/>
        <w:gridCol w:w="1200"/>
        <w:gridCol w:w="450"/>
        <w:gridCol w:w="203"/>
        <w:gridCol w:w="45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Несчастный случай на производстве, происшедший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(дата несчастного случая)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с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(фамилия, инициалы пострадавшего)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работающим (ей), работавшим (ей)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(профессия (должность) пострадавшего, место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работы: наименование, место нахождения и юридический адрес организации,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фамилия и инициалы работодателя - физического лица и его регистрационные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данные индивидуальный номер рабочего места, определенный по результатам проведения специальной оценки условий труда) </w:t>
            </w:r>
          </w:p>
          <w:p w:rsidR="00FA6A2F" w:rsidRDefault="00FA6A2F">
            <w:pPr>
              <w:pStyle w:val="a3"/>
              <w:jc w:val="center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Данный несчастный случай оформлен актом о несчастном случае на производстве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N _____, утвержденным "___" __________ 200_ г.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(должность, фамилия, инициалы лица, утвердившего акт о несчастном случае на производстве)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</w:p>
          <w:p w:rsidR="00FA6A2F" w:rsidRDefault="00FA6A2F">
            <w:pPr>
              <w:pStyle w:val="FORMATTEXT"/>
              <w:jc w:val="center"/>
            </w:pPr>
          </w:p>
          <w:p w:rsidR="00FA6A2F" w:rsidRDefault="00FA6A2F">
            <w:pPr>
              <w:pStyle w:val="a3"/>
              <w:jc w:val="center"/>
            </w:pPr>
            <w:r>
              <w:rPr>
                <w:b/>
                <w:bCs/>
              </w:rPr>
              <w:t>Последствия несчастного случая на производстве:</w:t>
            </w:r>
            <w:r>
              <w:t xml:space="preserve"> </w:t>
            </w:r>
          </w:p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FORMATTEXT"/>
              <w:jc w:val="both"/>
            </w:pPr>
            <w:r>
              <w:t xml:space="preserve">1) пострадавший выздоровел; переведен на другую работу; установлена инвалидность III, II, I групп; умер (нужное подчеркнуть); </w:t>
            </w:r>
          </w:p>
          <w:p w:rsidR="00FA6A2F" w:rsidRDefault="00FA6A2F">
            <w:pPr>
              <w:pStyle w:val="a3"/>
              <w:jc w:val="both"/>
            </w:pP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both"/>
            </w:pPr>
            <w:r>
              <w:lastRenderedPageBreak/>
              <w:t>2) окончательный диагноз по заключению (справке) лечебного учреждения *2)</w:t>
            </w:r>
          </w:p>
          <w:p w:rsidR="00FA6A2F" w:rsidRDefault="00FA6A2F">
            <w:pPr>
              <w:pStyle w:val="a3"/>
              <w:jc w:val="both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(при несчастном случае со смертельным исходом - по заключению органа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судебно-медицинской экспертизы)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3) продолжительность временной нетрудоспособности пострадавшего ___дней. *3)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  <w:r>
              <w:t>Освобожден от работы с "___" __________ 200_ г. по "___" __________ 200_ г.</w:t>
            </w:r>
          </w:p>
          <w:p w:rsidR="00FA6A2F" w:rsidRDefault="00FA6A2F">
            <w:pPr>
              <w:pStyle w:val="a3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Продолжительность выполнения другой работы (в случае перевода пострадавшего на другую работу) ________ рабочих дней;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4) стоимость испорченного оборудования и инструмента в результате несчастного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случая на производстве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руб.;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5) стоимость разрушенных зданий и сооружений в результате несчастного случая на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lastRenderedPageBreak/>
              <w:t xml:space="preserve">производстве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руб.;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6) сумма прочих расходов (на проведение экспертиз, исследований, оформление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материалов и др.)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руб.;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7) суммарный материальный ущерб от последствий несчастного случая на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производстве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руб.;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(сумма строк 4 - 7)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8) сведения о назначении сумм ежемесячных выплат пострадавшему в возмещение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вреда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(дата и номер приказа (распоряжения) страховщика о назначении указанных сумм, размер сумм)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9) сведения о назначении сумм ежемесячных выплат лицам, имеющим право на их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получение (в случае смерти пострадавшего)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(дата и номер приказа (распоряжения)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;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lastRenderedPageBreak/>
              <w:t xml:space="preserve">страховщика о назначении указанных сумм, размер сумм)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FORMATTEXT"/>
              <w:jc w:val="both"/>
            </w:pPr>
          </w:p>
          <w:p w:rsidR="00FA6A2F" w:rsidRDefault="00FA6A2F">
            <w:pPr>
              <w:pStyle w:val="a3"/>
              <w:jc w:val="both"/>
            </w:pPr>
            <w:r>
              <w:t xml:space="preserve">10) сведения о решении прокуратуры о возбуждении (отказе в возбуждении)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уголовного дела по факту несчастного случая на производстве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right"/>
            </w:pPr>
            <w:r>
              <w:t>(дата, номер и краткое</w:t>
            </w:r>
          </w:p>
          <w:p w:rsidR="00FA6A2F" w:rsidRDefault="00FA6A2F">
            <w:pPr>
              <w:pStyle w:val="a3"/>
              <w:jc w:val="right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содержание решения прокуратуры по факту данного несчастного случая)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</w:p>
          <w:p w:rsidR="00FA6A2F" w:rsidRDefault="00FA6A2F">
            <w:pPr>
              <w:pStyle w:val="FORMATTEXT"/>
              <w:jc w:val="center"/>
            </w:pPr>
            <w:r>
              <w:rPr>
                <w:b/>
                <w:bCs/>
              </w:rPr>
              <w:t>Принятые меры по устранению причин несчастного случая на производстве: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(излагается информация о реализации мероприятий по устранению причин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несчастного случая, предусмотренных в акте о несчастном случае, предписании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государственного инспектора труда и других документах, принятых по результатам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lastRenderedPageBreak/>
              <w:t>расследования)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735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420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Работодатель (его представитель)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Главный бухгалтер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должность, подпись)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</w:pPr>
          </w:p>
          <w:p w:rsidR="00FA6A2F" w:rsidRDefault="00FA6A2F">
            <w:pPr>
              <w:pStyle w:val="a3"/>
            </w:pPr>
            <w:r>
              <w:t xml:space="preserve">Дата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(фамилия, инициалы, подпись)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right"/>
      </w:pPr>
      <w:r>
        <w:t xml:space="preserve">      </w:t>
      </w:r>
    </w:p>
    <w:p w:rsidR="00FA6A2F" w:rsidRDefault="00FA6A2F">
      <w:pPr>
        <w:pStyle w:val="FORMATTEXT"/>
        <w:jc w:val="right"/>
      </w:pPr>
      <w:r>
        <w:t>     </w:t>
      </w:r>
    </w:p>
    <w:p w:rsidR="00FA6A2F" w:rsidRDefault="00FA6A2F">
      <w:pPr>
        <w:pStyle w:val="FORMATTEXT"/>
        <w:jc w:val="right"/>
      </w:pPr>
      <w:r>
        <w:t xml:space="preserve"> Форма 9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форму 9 с 8 июня 2014 года внесены изменения приказом Минтруда России от 20 февраля 2014 года N 103н. - См. предыдущую редакцию. </w:t>
      </w:r>
    </w:p>
    <w:p w:rsidR="00FA6A2F" w:rsidRDefault="00FA6A2F">
      <w:pPr>
        <w:pStyle w:val="HORIZLINE"/>
        <w:jc w:val="both"/>
      </w:pPr>
      <w:r>
        <w:t>___________________________________________________________</w:t>
      </w:r>
    </w:p>
    <w:p w:rsidR="00FA6A2F" w:rsidRDefault="00FA6A2F">
      <w:pPr>
        <w:pStyle w:val="FORMATTEXT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ЖУРНАЛ регистрации несчастных случаев на производстве *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Примечание. Журнал регистрации несчастных случаев на производстве подлежит хранению в организации в течение 45 лет.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750"/>
        <w:gridCol w:w="600"/>
        <w:gridCol w:w="600"/>
        <w:gridCol w:w="750"/>
        <w:gridCol w:w="750"/>
        <w:gridCol w:w="600"/>
        <w:gridCol w:w="900"/>
        <w:gridCol w:w="1050"/>
        <w:gridCol w:w="900"/>
        <w:gridCol w:w="450"/>
        <w:gridCol w:w="450"/>
      </w:tblGrid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76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(наименование организации, фамилия, имя, отчество работодателя - физического лица, его регистрационные данные)</w:t>
            </w:r>
          </w:p>
          <w:p w:rsidR="00FA6A2F" w:rsidRDefault="00FA6A2F">
            <w:pPr>
              <w:pStyle w:val="a3"/>
              <w:jc w:val="center"/>
            </w:pPr>
            <w:r>
              <w:t xml:space="preserve">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N п/п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Дата и время не-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счаст-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Ф.И.О. пост-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радав-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шего, год рож-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де-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ния, общий стаж рабо-</w:t>
            </w:r>
          </w:p>
          <w:p w:rsidR="00FA6A2F" w:rsidRDefault="00FA6A2F">
            <w:pPr>
              <w:pStyle w:val="a3"/>
              <w:jc w:val="center"/>
            </w:pPr>
            <w:r>
              <w:t xml:space="preserve"> ты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Про-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фес-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сия (долж-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ность) пост-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радав-</w:t>
            </w:r>
          </w:p>
          <w:p w:rsidR="00FA6A2F" w:rsidRDefault="00FA6A2F">
            <w:pPr>
              <w:pStyle w:val="a3"/>
              <w:jc w:val="center"/>
            </w:pPr>
            <w:r>
              <w:t xml:space="preserve"> шего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Место, где произо-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шел не-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счаст-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ный случай (струк-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турное подраз-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деле-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ние)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индиви-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дуаль-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ного </w:t>
            </w:r>
          </w:p>
          <w:p w:rsidR="00FA6A2F" w:rsidRDefault="00FA6A2F">
            <w:pPr>
              <w:pStyle w:val="FORMATTEXT"/>
              <w:jc w:val="center"/>
            </w:pPr>
            <w:r>
              <w:t>номе-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ра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 рабо-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чего </w:t>
            </w:r>
          </w:p>
          <w:p w:rsidR="00FA6A2F" w:rsidRDefault="00FA6A2F">
            <w:pPr>
              <w:pStyle w:val="a3"/>
              <w:jc w:val="center"/>
            </w:pPr>
            <w:r>
              <w:t xml:space="preserve">места** </w:t>
            </w:r>
          </w:p>
          <w:p w:rsidR="00FA6A2F" w:rsidRDefault="00FA6A2F">
            <w:pPr>
              <w:pStyle w:val="a3"/>
            </w:pPr>
            <w:r>
              <w:t xml:space="preserve"> 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Вид проис-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шест-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вия, при-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вед-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шего к не-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счаст-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ному слу-</w:t>
            </w:r>
          </w:p>
          <w:p w:rsidR="00FA6A2F" w:rsidRDefault="00FA6A2F">
            <w:pPr>
              <w:pStyle w:val="a3"/>
              <w:jc w:val="center"/>
            </w:pPr>
            <w:r>
              <w:t xml:space="preserve"> чаю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Описа-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ние обстоя-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тельств, при которых произо-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шел несчаст-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ный случай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N акта формы Н-1 (Н-1ПС) о несчаст-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ном случае на производ-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стве и дата его утверж-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дения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Послед-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ствия несчаст-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ного случая (количест-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во дней нетрудо-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способ-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ности, инвалид-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ный, смертель-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ный исход)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FORMATTEXT"/>
              <w:jc w:val="center"/>
            </w:pPr>
            <w:r>
              <w:t>Приня-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тые меры по устра-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нению причин не-</w:t>
            </w:r>
          </w:p>
          <w:p w:rsidR="00FA6A2F" w:rsidRDefault="00FA6A2F">
            <w:pPr>
              <w:pStyle w:val="FORMATTEXT"/>
              <w:jc w:val="center"/>
            </w:pPr>
            <w:r>
              <w:t xml:space="preserve"> счаст-</w:t>
            </w:r>
          </w:p>
          <w:p w:rsidR="00FA6A2F" w:rsidRDefault="00FA6A2F">
            <w:pPr>
              <w:pStyle w:val="a3"/>
              <w:jc w:val="center"/>
            </w:pPr>
            <w:r>
              <w:t xml:space="preserve"> ного случая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A2F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1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2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3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4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5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5.1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6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7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8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9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A6A2F" w:rsidRDefault="00FA6A2F">
            <w:pPr>
              <w:pStyle w:val="a3"/>
              <w:jc w:val="center"/>
            </w:pPr>
            <w:r>
              <w:t xml:space="preserve">10 </w:t>
            </w:r>
          </w:p>
          <w:p w:rsidR="00FA6A2F" w:rsidRDefault="00FA6A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A2F" w:rsidRDefault="00FA6A2F">
      <w:pPr>
        <w:pStyle w:val="a3"/>
      </w:pP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 xml:space="preserve">** Если специальная оценка условий труда (аттестация рабочих мест по условиям </w:t>
      </w:r>
      <w:r>
        <w:lastRenderedPageBreak/>
        <w:t>труда) не проводилась, столбец 5.1 не заполняется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jc w:val="right"/>
      </w:pPr>
      <w:r>
        <w:t>Приложение N 2</w:t>
      </w:r>
    </w:p>
    <w:p w:rsidR="00FA6A2F" w:rsidRDefault="00FA6A2F">
      <w:pPr>
        <w:pStyle w:val="FORMATTEXT"/>
        <w:jc w:val="right"/>
      </w:pPr>
      <w:r>
        <w:t xml:space="preserve"> к постановлению Министерства </w:t>
      </w:r>
    </w:p>
    <w:p w:rsidR="00FA6A2F" w:rsidRDefault="00FA6A2F">
      <w:pPr>
        <w:pStyle w:val="FORMATTEXT"/>
        <w:jc w:val="right"/>
      </w:pPr>
      <w:r>
        <w:t xml:space="preserve">труда и социального развития </w:t>
      </w:r>
    </w:p>
    <w:p w:rsidR="00FA6A2F" w:rsidRDefault="00FA6A2F">
      <w:pPr>
        <w:pStyle w:val="FORMATTEXT"/>
        <w:jc w:val="right"/>
      </w:pPr>
      <w:r>
        <w:t xml:space="preserve">Российской Федерации от 24 октября 2002 года N 73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ПОЛОЖЕНИЕ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особенностях расследования несчастных случаев  на производстве в отдельных отраслях и организациях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Общие положения </w:t>
      </w:r>
    </w:p>
    <w:p w:rsidR="00FA6A2F" w:rsidRDefault="00FA6A2F">
      <w:pPr>
        <w:pStyle w:val="FORMATTEXT"/>
        <w:ind w:firstLine="568"/>
        <w:jc w:val="both"/>
      </w:pPr>
      <w:r>
        <w:t>1. 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Настоящее Положение устанавливает с учетом статей 227-231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2. Действие настоящего Положения распространяется на: *2)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а) работодателей - физических лиц, вступивших в трудовые отношения с работниками;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б) 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в) 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г) 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- 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</w:t>
      </w:r>
      <w:r>
        <w:lastRenderedPageBreak/>
        <w:t>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д) 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членов советов директоров (наблюдательных советов) организаций, конкурсных и внешних управляющих;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работников, проходящих переобучение без отрыва от работы на основе заключенного с работодателем ученического договора;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3. 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</w:t>
      </w:r>
      <w:r>
        <w:lastRenderedPageBreak/>
        <w:t>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 *3)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а) 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б) 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в) 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г) 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д) при следовании к месту служебной командировки и обратно;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е) 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ж) 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з) 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 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Расследуются в установленном порядке, квалифицируются, оформляются и </w:t>
      </w:r>
      <w:r>
        <w:lastRenderedPageBreak/>
        <w:t xml:space="preserve">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 )*.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4. 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5. 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О 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пункте 3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 N 1 к настоящему постановлению, в органы и организации, указанные в статье 228 Кодекса.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О 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6. 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находившимися в служебной командировке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года и утвержденном постановлением Правительства Российской Федерации от 26 июня 1995 года N 616 (Собрание </w:t>
      </w:r>
      <w:r>
        <w:lastRenderedPageBreak/>
        <w:t>законодательства Российской Федерации, 1995, N 27, ст.2584).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7. 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Федерации от 15 декабря 2000 года N 967 (Собрание законодательства Российской Федерации, 2000, N 52 (часть II), ст.5149).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Особенности формирования комиссий по расследованию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несчастных случаев, происшедших в отдельных отраслях  и организациях с отдельными категориями работников (граждан) </w:t>
      </w:r>
    </w:p>
    <w:p w:rsidR="00FA6A2F" w:rsidRDefault="00FA6A2F">
      <w:pPr>
        <w:pStyle w:val="FORMATTEXT"/>
        <w:ind w:firstLine="568"/>
        <w:jc w:val="both"/>
      </w:pPr>
      <w:r>
        <w:t>8. Расследование несчастных случаев, указанных в п.3 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9. 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Расследование 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10. 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Несчастные 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необходимости,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lastRenderedPageBreak/>
        <w:t>Несчастные 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11. 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12. 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Расследование несчастных случаев со студентами или учащимися образовательных учреждений, проходящими производственную практику на выделенном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организации.*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осуществляется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13. 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Положения.*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осуществляется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Несчастные случаи, происшедшие с профессиональными спортсменами, а также тренерами, специалистами и другими работниками профессиональных спортивных </w:t>
      </w:r>
      <w:r>
        <w:lastRenderedPageBreak/>
        <w:t>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14. 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повреждение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установленными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а) 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б) 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в) 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г) 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д) 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тайны, установленных </w:t>
      </w:r>
      <w:r>
        <w:lastRenderedPageBreak/>
        <w:t>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15. 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а) 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б) 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 9 настоящего Положения, включаются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в) 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(консульств)*. </w:t>
      </w:r>
    </w:p>
    <w:p w:rsidR="00FA6A2F" w:rsidRDefault="00FA6A2F">
      <w:pPr>
        <w:pStyle w:val="FORMATTEXT"/>
        <w:jc w:val="both"/>
      </w:pPr>
      <w:r>
        <w:t xml:space="preserve">________________ </w:t>
      </w:r>
    </w:p>
    <w:p w:rsidR="00FA6A2F" w:rsidRDefault="00FA6A2F">
      <w:pPr>
        <w:pStyle w:val="FORMATTEXT"/>
        <w:ind w:firstLine="568"/>
        <w:jc w:val="both"/>
      </w:pPr>
      <w:r>
        <w:t>* 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16. 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17. 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характера полученных ими </w:t>
      </w:r>
      <w:r>
        <w:lastRenderedPageBreak/>
        <w:t>повреждений здоровья.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18. 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Кодекса.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Особенности проведения расследования несчастных случаев,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происшедших в организациях и у работодателя - физического лица </w:t>
      </w:r>
    </w:p>
    <w:p w:rsidR="00FA6A2F" w:rsidRDefault="00FA6A2F">
      <w:pPr>
        <w:pStyle w:val="FORMATTEXT"/>
        <w:ind w:firstLine="568"/>
        <w:jc w:val="both"/>
      </w:pPr>
      <w:r>
        <w:t>19. 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расследование иных несчастных случаев проводится в течение 15 дней.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Сроки расследования несчастных случаев исчисляются в календарных днях, начиная со дня издания работодателем приказа об образовании комиссии по расследованию несчастного случая.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При 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 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20. 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</w:t>
      </w:r>
      <w:r>
        <w:lastRenderedPageBreak/>
        <w:t>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 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При 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порядок расследования несчастных случаев на производстве.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21. 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При 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Члены 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22. 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Перечень 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(подпункт "а" пункта 15 настоящего Положения), определяется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</w:t>
      </w:r>
      <w:r>
        <w:lastRenderedPageBreak/>
        <w:t>надзора и контроля или комиссиями и владельцем транспортного средства.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Комиссией 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23. 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требованиями пунктов 2 и 3 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Расследуются в установленном порядке и по решению комиссии могут квалифицироваться как не связанные с производством: *23.2)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- 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Решение 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24. 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Особое 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FA6A2F" w:rsidRDefault="00FA6A2F">
      <w:pPr>
        <w:pStyle w:val="FORMATTEXT"/>
        <w:ind w:firstLine="568"/>
        <w:jc w:val="both"/>
      </w:pPr>
      <w:r>
        <w:lastRenderedPageBreak/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25. 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необходимости,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органа страховщика (по месту регистрации прежнего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По результатам расследования государственный инспектор труда составляет заключение по форме 5, предусмотренной приложением N 1 к настоящему постановлению, и выдает предписания, являющиеся обязательными для исполнения работодателем (его представителем).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IV. Особенности оформления, регистрации и учета несчастных </w:t>
      </w: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случаев на производстве, происшедших в отдельных отраслях  и организациях с отдельными категориями работников (граждан) </w:t>
      </w:r>
    </w:p>
    <w:p w:rsidR="00FA6A2F" w:rsidRDefault="00FA6A2F">
      <w:pPr>
        <w:pStyle w:val="FORMATTEXT"/>
        <w:ind w:firstLine="568"/>
        <w:jc w:val="both"/>
      </w:pPr>
      <w:r>
        <w:t>26. 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N 1 к настоящему постановлению (далее - акт формы Н-1).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Несчастные случаи, происшедшие с профессиональными спортсменами во время тренировочного процесса или спортивного соревнования (первый абзац пункта 13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форме 3,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Акт 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(Н-1ПС) составляются на каждого пострадавшего отдельно.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Акты формы Н-1 (Н-1ПС) подписываются всеми членами комиссии, проводившими в установленном порядке расследование несчастного случая. Подписи членов комиссий, </w:t>
      </w:r>
      <w:r>
        <w:lastRenderedPageBreak/>
        <w:t>проводивших расследование несчастных случаев на производстве, указанных во втором абзаце пункта 9 настоящего Положения, а также происшедших в учреждениях, указанных в подпункте "в" пункта 15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27. 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В 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пункте 10 акта формы Н-1 (пункте 9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28. 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N 1 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Оформленные и подписанные акты о расследовании несчастного случая и (или) составленные в установленных случаях (пункт 26 настоящего Положения)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пунктах 10 (первый абзац), 11 и 12 (первый 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(второй и третий абзацы) и 12 (второй абзац) настоящего Положения - работодателю (его представителю), на территории которого произошел несчастный случай.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Если в ходе расследования несчастного случая, происшедшего с лицом, выполнявшим работы на основании договора гражданско-правового характера (пункт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</w:t>
      </w:r>
      <w:r>
        <w:lastRenderedPageBreak/>
        <w:t>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29. 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Решение 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30. 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пункта 9 либо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 акта формы Н-1 (Н-1ПС)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При отсутствии у работодателя - физического лица печати его утверждающая подпись в акте по форме Н-1 заверяется в установленном порядке. </w:t>
      </w:r>
    </w:p>
    <w:p w:rsidR="00FA6A2F" w:rsidRDefault="00FA6A2F">
      <w:pPr>
        <w:pStyle w:val="FORMATTEXT"/>
        <w:ind w:firstLine="568"/>
        <w:jc w:val="both"/>
      </w:pPr>
    </w:p>
    <w:p w:rsidR="00FA6A2F" w:rsidRDefault="00FA6A2F">
      <w:pPr>
        <w:pStyle w:val="FORMATTEXT"/>
        <w:ind w:firstLine="568"/>
        <w:jc w:val="both"/>
      </w:pPr>
      <w:r>
        <w:t>Вторые экземпляры утвержденного и заверенного печатью 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При страховых случаях третий экземпляр утвержденного и заверенного печатью акта формы Н-1 (Н-1ПС)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31. Акты формы Н-1 (Н-1ПС) по несчастным случаям на производстве, расследование которых проводилось без образования комиссии (пункты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формы Н-1 (Н-1ПС) делается </w:t>
      </w:r>
      <w:r>
        <w:lastRenderedPageBreak/>
        <w:t>соответствующая запись (вместо подписей членов комиссии).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32. 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Копии актов о расследовании несчастных случаев вместе 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производственного травматизма и разработки предложений по его профилактике.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По 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органа исполнительной власти, ведающий вопросами физической культуры и спорта.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33. 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форме 9, предусмотренной приложением N 1 к настоящему постановлению.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Несчастные 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Все 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</w:t>
      </w:r>
      <w:r>
        <w:lastRenderedPageBreak/>
        <w:t>направляемую в органы статистики в установленном порядке.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34. 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35. 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HEADERTEXT"/>
        <w:rPr>
          <w:b/>
          <w:bCs/>
          <w:color w:val="000001"/>
        </w:rPr>
      </w:pPr>
    </w:p>
    <w:p w:rsidR="00FA6A2F" w:rsidRDefault="00FA6A2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Заключительные положения </w:t>
      </w:r>
    </w:p>
    <w:p w:rsidR="00FA6A2F" w:rsidRDefault="00FA6A2F">
      <w:pPr>
        <w:pStyle w:val="FORMATTEXT"/>
        <w:ind w:firstLine="568"/>
        <w:jc w:val="both"/>
      </w:pPr>
      <w:r>
        <w:t>36. 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надзора, сообщение о последствиях несчастного случая на производстве и принятых мерах по форме 8, предусмотренной приложением N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37. 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 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38. Если при осуществлении надзорно-контрольной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В необходимых случаях государственным инспектором труда проводится дополнительное расследование несчастного случая (при необходимости,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</w:t>
      </w:r>
      <w:r>
        <w:lastRenderedPageBreak/>
        <w:t>представителя) или государственного инспектора труда.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39. 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Результаты 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40. 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41. 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Члены 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п.21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>42. 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:rsidR="00FA6A2F" w:rsidRDefault="00FA6A2F">
      <w:pPr>
        <w:pStyle w:val="FORMATTEXT"/>
        <w:ind w:firstLine="568"/>
        <w:jc w:val="both"/>
      </w:pPr>
      <w:r>
        <w:t xml:space="preserve"> </w:t>
      </w:r>
    </w:p>
    <w:p w:rsidR="00FA6A2F" w:rsidRDefault="00FA6A2F">
      <w:pPr>
        <w:pStyle w:val="FORMATTEXT"/>
        <w:ind w:firstLine="568"/>
        <w:jc w:val="both"/>
      </w:pPr>
      <w:r>
        <w:t xml:space="preserve">Государственный 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 </w:t>
      </w:r>
    </w:p>
    <w:p w:rsidR="00FA6A2F" w:rsidRDefault="00FA6A2F">
      <w:pPr>
        <w:pStyle w:val="UNFORMATTEXT"/>
        <w:jc w:val="both"/>
      </w:pPr>
      <w:r>
        <w:t>Редакция документа с учетом</w:t>
      </w:r>
    </w:p>
    <w:p w:rsidR="00FA6A2F" w:rsidRDefault="00FA6A2F">
      <w:pPr>
        <w:pStyle w:val="UNFORMATTEXT"/>
        <w:jc w:val="both"/>
      </w:pPr>
      <w:r>
        <w:t xml:space="preserve"> изменений и дополнений подготовлена</w:t>
      </w:r>
    </w:p>
    <w:p w:rsidR="00FA6A2F" w:rsidRDefault="00FA6A2F">
      <w:pPr>
        <w:pStyle w:val="UNFORMATTEXT"/>
        <w:jc w:val="both"/>
      </w:pPr>
      <w:r>
        <w:t xml:space="preserve"> ЗАО "Кодекс" </w:t>
      </w:r>
    </w:p>
    <w:sectPr w:rsidR="00FA6A2F">
      <w:type w:val="continuous"/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F"/>
    <w:rsid w:val="00361997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ABCDF-6BF0-4865-9D9E-F9921B1D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WIDETABLE">
    <w:name w:val=".WIDE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13695</Words>
  <Characters>78066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(с изменениями на 20 февраля 2014 го</vt:lpstr>
    </vt:vector>
  </TitlesOfParts>
  <Company/>
  <LinksUpToDate>false</LinksUpToDate>
  <CharactersWithSpaces>91578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(с изменениями на 20 февраля 2014 го</dc:title>
  <dc:subject/>
  <dc:creator>Sergio</dc:creator>
  <cp:keywords/>
  <dc:description/>
  <cp:lastModifiedBy>Sergio</cp:lastModifiedBy>
  <cp:revision>2</cp:revision>
  <dcterms:created xsi:type="dcterms:W3CDTF">2022-11-27T14:58:00Z</dcterms:created>
  <dcterms:modified xsi:type="dcterms:W3CDTF">2022-11-27T14:58:00Z</dcterms:modified>
</cp:coreProperties>
</file>